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نصير
</w:t>
      </w:r>
    </w:p>
    <w:p>
      <w:pPr>
        <w:jc w:val="start"/>
        <w:bidi/>
      </w:pPr>
      <w:r>
        <w:rPr>
          <w:rFonts w:ascii="arial" w:hAnsi="arial" w:eastAsia="arial" w:cs="arial"/>
          <w:sz w:val="28"/>
          <w:szCs w:val="28"/>
          <w:b w:val="1"/>
          <w:bCs w:val="1"/>
          <w:rtl/>
        </w:rPr>
        <w:t xml:space="preserve">سعيد بن نصير
</w:t>
      </w:r>
    </w:p>
    <w:p>
      <w:pPr/>
      <w:r>
        <w:rPr/>
        <w:t xml:space="preserve">سعيد بن نصير </w:t>
      </w:r>
    </w:p>
    <w:p/>
    <w:p>
      <w:pPr/>
      <w:r>
        <w:rPr/>
        <w:t xml:space="preserve">يروي عن ابن عيينة حدثنا مكحول ثنا محمد بن يحيى بن كثير الحراني ثنا سعيد بن نصير قال سألت سفيان بن عيينة فقلت يا أبا محمد عندنا قوم يلبسون الشعر ويحجون ولا يتزودون ويزعمون أن من حمل الزاد فليس بمؤمن فقال كذبوا هؤلاء أعداء السنة لا تجالسوهم ولا تحدثوهم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2026-10-18T01:23:36+03:00</dcterms:created>
  <dcterms:modified xsi:type="dcterms:W3CDTF">2026-10-18T01:23:36+03:00</dcterms:modified>
</cp:coreProperties>
</file>

<file path=docProps/custom.xml><?xml version="1.0" encoding="utf-8"?>
<Properties xmlns="http://schemas.openxmlformats.org/officeDocument/2006/custom-properties" xmlns:vt="http://schemas.openxmlformats.org/officeDocument/2006/docPropsVTypes"/>
</file>