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عبيد
</w:t>
      </w:r>
    </w:p>
    <w:p>
      <w:pPr>
        <w:jc w:val="start"/>
        <w:bidi/>
      </w:pPr>
      <w:r>
        <w:rPr>
          <w:rFonts w:ascii="arial" w:hAnsi="arial" w:eastAsia="arial" w:cs="arial"/>
          <w:sz w:val="28"/>
          <w:szCs w:val="28"/>
          <w:b w:val="1"/>
          <w:bCs w:val="1"/>
          <w:rtl/>
        </w:rPr>
        <w:t xml:space="preserve">سعيد بن عبيد
</w:t>
      </w:r>
    </w:p>
    <w:p>
      <w:pPr/>
      <w:r>
        <w:rPr/>
        <w:t xml:space="preserve">سعيد بن عبيد</w:t>
      </w:r>
      <w:br/>
      <w:r>
        <w:rPr/>
        <w:t xml:space="preserve">
قال كنا في جنازة أبي سفيان بن العلاء ومعنا شعبة فلما دفن قال شعبة حدثني هذا وأشار إلى قبر أبي سفيان بن العلاء قال قلت للحسن يا أبا سعيدٍ من حدثك أن النبي صلى الله عليه وسلم قال لولا أن الكلاب أمةٌ من الأمم لأمرت بقتلها فقال عبد الله بن المغفل والله الذي لا إله إلا هو لقد حدثني في هذا المسجد وأومأ إلى مسجد الجامع ثناه أبو خليفة ثنا محمد بن سلام الجمحي ثنا سعيد بن عبيد وساقه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2026-10-18T01:23:36+03:00</dcterms:created>
  <dcterms:modified xsi:type="dcterms:W3CDTF">2026-10-18T01:23:36+03:00</dcterms:modified>
</cp:coreProperties>
</file>

<file path=docProps/custom.xml><?xml version="1.0" encoding="utf-8"?>
<Properties xmlns="http://schemas.openxmlformats.org/officeDocument/2006/custom-properties" xmlns:vt="http://schemas.openxmlformats.org/officeDocument/2006/docPropsVTypes"/>
</file>