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يزيد بن فروة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يزيد بن فروة
</w:t>
      </w:r>
    </w:p>
    <w:p>
      <w:pPr/>
      <w:r>
        <w:rPr/>
        <w:t xml:space="preserve">خالد بن يزيد بن فروة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حيوة بن شريح روى عنه التبوذكي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2026-10-19T04:26:40+03:00</dcterms:created>
  <dcterms:modified xsi:type="dcterms:W3CDTF">2026-10-19T04:26:40+03:00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