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الأوالي
</w:t>
      </w:r>
    </w:p>
    <w:p>
      <w:pPr>
        <w:jc w:val="start"/>
        <w:bidi/>
      </w:pPr>
      <w:r>
        <w:rPr>
          <w:rFonts w:ascii="arial" w:hAnsi="arial" w:eastAsia="arial" w:cs="arial"/>
          <w:sz w:val="28"/>
          <w:szCs w:val="28"/>
          <w:b w:val="1"/>
          <w:bCs w:val="1"/>
          <w:rtl/>
        </w:rPr>
        <w:t xml:space="preserve">الأوالي
</w:t>
      </w:r>
    </w:p>
    <w:p>
      <w:pPr/>
      <w:r>
        <w:rPr/>
        <w:t xml:space="preserve">الأوالي يوصف به جماعة منهم الحسين بن علي بن الحسين بن أبي سروال.</w:t>
      </w:r>
    </w:p>
    <w:p>
      <w:pPr>
        <w:jc w:val="start"/>
        <w:bidi/>
      </w:pPr>
      <w:r>
        <w:rPr>
          <w:sz w:val="24"/>
          <w:szCs w:val="24"/>
          <w:b w:val="1"/>
          <w:bCs w:val="1"/>
          <w:rtl/>
        </w:rPr>
        <w:t xml:space="preserve">
أعيان الشيعة،(دار التعارف للمطبوعات - بيروت،1983،ط 1،ج 3،ص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حسين بن علي بن حسين بن أبي سروال محمد
</w:t>
      </w:r>
    </w:p>
    <w:p>
      <w:pPr/>
      <w:r>
        <w:rPr/>
        <w:t xml:space="preserve">الشيخ حسين بن علي بن حسين بن أبي سروال محمد الأوالي الهجري البحراني</w:t>
      </w:r>
    </w:p>
    <w:p/>
    <w:p>
      <w:pPr/>
      <w:r>
        <w:rPr/>
        <w:t xml:space="preserve">كان حيا سنة 956.</w:t>
      </w:r>
    </w:p>
    <w:p/>
    <w:p>
      <w:pPr/>
      <w:r>
        <w:rPr/>
        <w:t xml:space="preserve">هكذا ذكر نسبه صاحب الرياض ما عدى كلمة البحراني وقال إنه وجده بخطه في إجازته لتلميذه الشيخ شمس الدين محمد بن إبراهيم النجار ووقع في الذريعة التعبير عنه بالسيد في موضعين وهو سهو لأنه ليس من الأشراف. والأوالي نسبة إلى أول بفتحتين والهجري نسبة إلى هجر كمطر كلاهما من قرى البحرين. في أمل الآمل: الشيخ حسين بن علي بن حسين بن أبي سروال الأوالي الهجري من تلامذة الشيخ علي بن عبد العالي العاملي الكركي كان فاضلا فقيها وفي الرياض الشيخ الجليل من أجلة تلامذة الشيخ علي الكركي ويروي عنه وله منه إجازة وقد جمع فوائد أستاذه المذكور على ألفية الشهيد وضم معها فوائد اخر وجعلها شرحا على الألفية المزبورة سماه الاعلام الجلية في شرح الرسالة الألفية.</w:t>
      </w:r>
    </w:p>
    <w:p/>
    <w:p>
      <w:pPr/>
      <w:r>
        <w:rPr/>
        <w:t xml:space="preserve">مؤلفاته</w:t>
      </w:r>
    </w:p>
    <w:p/>
    <w:p>
      <w:pPr/>
      <w:r>
        <w:rPr/>
        <w:t xml:space="preserve">1- الاعلام الجلية في شرح الألفية للشهيد</w:t>
      </w:r>
    </w:p>
    <w:p/>
    <w:p>
      <w:pPr/>
      <w:r>
        <w:rPr/>
        <w:t xml:space="preserve">2- الكواكب الدرية في شرح الرسالة النجمية للشيخ علي بن عبد العالي في أمل الآمل رأيت هذين الكتابين في خزينة الكتب الموقوفة في مشهد الرضا عليه السلام بخط مؤلفهما. قال المؤلف: وانا قد رأيت نسخة الاعلام الجلية في شرح الألفية في الخزانة الرضوية بخط مؤلفها فرع منها سنة 950 وهي التي رآها صاحب الرياض في الخزانة المذكورة ورأيت نسخة أخرى منها في الخزانة المذكورة من موقوفات الشيخ أسد الله بن محمد مؤمن بن خاتون تاريخ كتابتها سنة 951 عند تشرفي بزيارة الرضا عليه السلام عام 1353</w:t>
      </w:r>
    </w:p>
    <w:p/>
    <w:p>
      <w:pPr/>
      <w:r>
        <w:rPr/>
        <w:t xml:space="preserve">3- شرح واجب الاعتقاد للعلامة الحلي رأيت منه نسخة في كرمانشاه في مكتبة آقا فخر الدين ابن آقا أكبر من أحفاد الوحيد البهبهاني عام 1353.</w:t>
      </w:r>
    </w:p>
    <w:p>
      <w:pPr>
        <w:jc w:val="start"/>
        <w:bidi/>
      </w:pPr>
      <w:r>
        <w:rPr>
          <w:sz w:val="24"/>
          <w:szCs w:val="24"/>
          <w:b w:val="1"/>
          <w:bCs w:val="1"/>
          <w:rtl/>
        </w:rPr>
        <w:t xml:space="preserve">
أعيان الشيعة،(دار التعارف للمطبوعات - بيروت،1983،ط 1،ج 6،ص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2026-07-28T11:53:59+03:00</dcterms:created>
  <dcterms:modified xsi:type="dcterms:W3CDTF">2026-07-28T11:53:59+03:00</dcterms:modified>
</cp:coreProperties>
</file>

<file path=docProps/custom.xml><?xml version="1.0" encoding="utf-8"?>
<Properties xmlns="http://schemas.openxmlformats.org/officeDocument/2006/custom-properties" xmlns:vt="http://schemas.openxmlformats.org/officeDocument/2006/docPropsVTypes"/>
</file>