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أسد بن عاصم بن مغول البجلي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أسد بن عاصم بن مغول البجلي
</w:t>
      </w:r>
    </w:p>
    <w:p>
      <w:pPr/>
      <w:r>
        <w:rPr/>
        <w:t xml:space="preserve">أحمد بن أسد بن عاصم بن مغول البجلي </w:t>
      </w:r>
    </w:p>
    <w:p/>
    <w:p>
      <w:pPr/>
      <w:r>
        <w:rPr/>
        <w:t xml:space="preserve">ابن بنت مالك بن مغول كنيته أبو عاصم من أهل الكوفة</w:t>
      </w:r>
    </w:p>
    <w:p/>
    <w:p>
      <w:pPr/>
      <w:r>
        <w:rPr/>
        <w:t xml:space="preserve">يروي عن ابن المبارك وشريك وخالد ووكيع والكوفيين روى عنه يعقوب بن سفيان وأهل بلده وكان قديم الموت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2026-10-18T06:45:11+03:00</dcterms:created>
  <dcterms:modified xsi:type="dcterms:W3CDTF">2026-10-18T06:45:11+03:00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