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اليسع بن قيس الباهلي
</w:t>
      </w:r>
    </w:p>
    <w:p>
      <w:pPr>
        <w:jc w:val="start"/>
        <w:bidi/>
      </w:pPr>
      <w:r>
        <w:rPr>
          <w:rFonts w:ascii="arial" w:hAnsi="arial" w:eastAsia="arial" w:cs="arial"/>
          <w:sz w:val="28"/>
          <w:szCs w:val="28"/>
          <w:b w:val="1"/>
          <w:bCs w:val="1"/>
          <w:rtl/>
        </w:rPr>
        <w:t xml:space="preserve">اليسع بن قيس الباهلي
</w:t>
      </w:r>
    </w:p>
    <w:p>
      <w:pPr/>
      <w:r>
        <w:rPr/>
        <w:t xml:space="preserve">اليسع بن قيس الباهلي </w:t>
      </w:r>
    </w:p>
    <w:p/>
    <w:p>
      <w:pPr/>
      <w:r>
        <w:rPr/>
        <w:t xml:space="preserve">يروي عن الحكم بن عتيبة والكوفيين روى عنه ابنه مسعدة بن اليسع يعتبر حديثه من غير رواية ابنه عنه قال أبو حاتم رضي الله عنه وممن يعرف بالكنى من أتباع التابعين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2026-10-18T08:56:10+03:00</dcterms:created>
  <dcterms:modified xsi:type="dcterms:W3CDTF">2026-10-18T08:56:10+03:00</dcterms:modified>
</cp:coreProperties>
</file>

<file path=docProps/custom.xml><?xml version="1.0" encoding="utf-8"?>
<Properties xmlns="http://schemas.openxmlformats.org/officeDocument/2006/custom-properties" xmlns:vt="http://schemas.openxmlformats.org/officeDocument/2006/docPropsVTypes"/>
</file>