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هشيم بن أبي ساسان أبو علي
</w:t>
      </w:r>
    </w:p>
    <w:p>
      <w:pPr>
        <w:jc w:val="start"/>
        <w:bidi/>
      </w:pPr>
      <w:r>
        <w:rPr>
          <w:rFonts w:ascii="arial" w:hAnsi="arial" w:eastAsia="arial" w:cs="arial"/>
          <w:sz w:val="28"/>
          <w:szCs w:val="28"/>
          <w:b w:val="1"/>
          <w:bCs w:val="1"/>
          <w:rtl/>
        </w:rPr>
        <w:t xml:space="preserve">هشيم بن أبي ساسان أبو علي
</w:t>
      </w:r>
    </w:p>
    <w:p>
      <w:pPr/>
      <w:r>
        <w:rPr/>
        <w:t xml:space="preserve">هشيم بن أبي ساسان أبو علي </w:t>
      </w:r>
    </w:p>
    <w:p/>
    <w:p>
      <w:pPr/>
      <w:r>
        <w:rPr/>
        <w:t xml:space="preserve">من أهل الكوفة</w:t>
      </w:r>
    </w:p>
    <w:p/>
    <w:p>
      <w:pPr/>
      <w:r>
        <w:rPr/>
        <w:t xml:space="preserve">يروي عن الأعمش روى عنه أحمد بن حنبل والناس حدثنا محمد بن الفضلالبلخي ثنا إبراهيم بن يوسف ثنا هشيم بن أبي ساسان عن عبيد الله بن عمر عن رجل قال كان بن عمر يذبح عن عمر بعد موته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أبي ساسان كوفي أبو علي
</w:t>
      </w:r>
    </w:p>
    <w:p>
      <w:pPr/>
      <w:r>
        <w:rPr/>
        <w:t xml:space="preserve">هشيم بن أبي ساسان كوفي أبو علي </w:t>
      </w:r>
    </w:p>
    <w:p/>
    <w:p>
      <w:pPr/>
      <w:r>
        <w:rPr/>
        <w:t xml:space="preserve">واسم أبي ساسان هشيم روى عن عبيد الله بن عمر وابن جريج وأُمي الصيرفي روى عنه محمد بن سعيد بن الأصبهاني وإبراهيم بن موسى ومحمد بن خلاد وأبو سعيد الأشج سمعت أبي يقول ذلك. نا عبد الرحمن قال سألت أبي عنه فقال: صالح الحديث قلت لا بأس به قال لا أقول هذا ولكن هو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2026-10-18T10:57:51+03:00</dcterms:created>
  <dcterms:modified xsi:type="dcterms:W3CDTF">2026-10-18T10:57:51+03:00</dcterms:modified>
</cp:coreProperties>
</file>

<file path=docProps/custom.xml><?xml version="1.0" encoding="utf-8"?>
<Properties xmlns="http://schemas.openxmlformats.org/officeDocument/2006/custom-properties" xmlns:vt="http://schemas.openxmlformats.org/officeDocument/2006/docPropsVTypes"/>
</file>