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عبد الله الزنداني
</w:t>
      </w:r>
    </w:p>
    <w:p>
      <w:pPr>
        <w:jc w:val="start"/>
        <w:bidi/>
      </w:pPr>
      <w:r>
        <w:rPr>
          <w:rFonts w:ascii="arial" w:hAnsi="arial" w:eastAsia="arial" w:cs="arial"/>
          <w:sz w:val="28"/>
          <w:szCs w:val="28"/>
          <w:b w:val="1"/>
          <w:bCs w:val="1"/>
          <w:rtl/>
        </w:rPr>
        <w:t xml:space="preserve">هارون بن عبد الله الزنداني
</w:t>
      </w:r>
    </w:p>
    <w:p>
      <w:pPr/>
      <w:r>
        <w:rPr/>
        <w:t xml:space="preserve">هارون بن عبد الله الزنداني </w:t>
      </w:r>
    </w:p>
    <w:p/>
    <w:p>
      <w:pPr/>
      <w:r>
        <w:rPr/>
        <w:t xml:space="preserve">يروي عن عكرمة قال قلت نبذت في سقاء ثم حولته إلى إناء رصاص قال حولته إلى شيطان حدثناه البغوي إن حلت الرواية عنه ثنا أحمد بن حنبل ثنا أبو عبيدة الحداد عن هارون الزنداني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2026-10-18T10:56:21+03:00</dcterms:created>
  <dcterms:modified xsi:type="dcterms:W3CDTF">2026-10-18T10:56:21+03:00</dcterms:modified>
</cp:coreProperties>
</file>

<file path=docProps/custom.xml><?xml version="1.0" encoding="utf-8"?>
<Properties xmlns="http://schemas.openxmlformats.org/officeDocument/2006/custom-properties" xmlns:vt="http://schemas.openxmlformats.org/officeDocument/2006/docPropsVTypes"/>
</file>