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نجيح أبو طلحة الأسدي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نجيح أبو طلحة الأسدي كوفي
</w:t>
      </w:r>
    </w:p>
    <w:p>
      <w:pPr/>
      <w:r>
        <w:rPr/>
        <w:t xml:space="preserve">نجيح أبو طلحة الأسدي كوفي </w:t>
      </w:r>
    </w:p>
    <w:p/>
    <w:p>
      <w:pPr/>
      <w:r>
        <w:rPr/>
        <w:t xml:space="preserve">يروي عن أبي عمران الجوني روى عنه الكوفيون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2026-10-19T14:53:42+03:00</dcterms:created>
  <dcterms:modified xsi:type="dcterms:W3CDTF">2026-10-19T14:53:42+03:00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