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عمارة بن الوليد بن عدي بن الخيار بن عدي بن نوفل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عمارة بن الوليد بن عدي بن الخيار بن عدي بن نوفل بن عبد مناف
</w:t>
      </w:r>
    </w:p>
    <w:p>
      <w:pPr/>
      <w:r>
        <w:rPr/>
        <w:t xml:space="preserve">نوفل بن عمارة بن الوليد بن عدي بن الخيار بن عدي بن نوفل بن عبد مناف </w:t>
      </w:r>
    </w:p>
    <w:p/>
    <w:p>
      <w:pPr/>
      <w:r>
        <w:rPr/>
        <w:t xml:space="preserve">يروي عن هشام بن عروة والمدنيين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2026-10-19T14:57:07+03:00</dcterms:created>
  <dcterms:modified xsi:type="dcterms:W3CDTF">2026-10-19T14:57:07+03:00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