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مثنى بن عمر الزبيري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مثنى بن عمر الزبيري
</w:t>
      </w:r>
    </w:p>
    <w:p>
      <w:pPr/>
      <w:r>
        <w:rPr/>
        <w:t xml:space="preserve">مثنى بن عمر الزبيري </w:t>
      </w:r>
    </w:p>
    <w:p/>
    <w:p>
      <w:pPr/>
      <w:r>
        <w:rPr/>
        <w:t xml:space="preserve">يروي عن عكرمة قال رأيت عكرمة بجرجان وسئل عن الضحية فقال ما استيسر روى عنه حكام بن سلم الرازي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2026-10-19T15:45:44+03:00</dcterms:created>
  <dcterms:modified xsi:type="dcterms:W3CDTF">2026-10-19T15:45:44+03:00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