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جحاف
</w:t>
      </w:r>
    </w:p>
    <w:p>
      <w:pPr>
        <w:jc w:val="start"/>
        <w:bidi/>
      </w:pPr>
      <w:r>
        <w:rPr>
          <w:rFonts w:ascii="arial" w:hAnsi="arial" w:eastAsia="arial" w:cs="arial"/>
          <w:sz w:val="28"/>
          <w:szCs w:val="28"/>
          <w:b w:val="1"/>
          <w:bCs w:val="1"/>
          <w:rtl/>
        </w:rPr>
        <w:t xml:space="preserve">ابن جحاف
</w:t>
      </w:r>
    </w:p>
    <w:p>
      <w:pPr/>
      <w:r>
        <w:rPr/>
        <w:t xml:space="preserve">ابن جحاف  جعفر بن جحاف بن عبد الله بن جعفر ابن عبد الرحمن بن جحاف المعافري البلنسي، أبو أحمد، المعروف بالقاضي ابن جحاف: أمير. كان من أهل بلنسية (بالأندلس) ولما احتلها القادر ذو النون وخلع أميرها عثمان ابن محمد العامري (سنة 478هـ) خاف أهلها أن يسلمها ذو النون إلى الأسبان، كما سلم طليطلة، فاتفقوا على قتله وتقديم ابن جحاف، فقتلوا ذا النون وبايعوا ابن جحاف سنة 485 فأقام بها ملكا إلى أن حاصرها (القنبيطور) وضيق عليها حتى أكل أهلها الفيران والكلاب ثم دخلها صلحا سنة 488 فكانت دولة ابن جحاف ثلاث سنوات وأربعة اشهر وسبعة أيام. ولم يلبث (القنبيطور) أن اتهم ابن جحاف بأنه أخفى عنده بعض الأموال فأمر بتعذيبه (فجمع له حطب كثير وحفرت له حفرة، فألقي فيها، وجعل الحطب حوله، وأووقدت فيه النار، فكان يضم النار إليه بيديه ليكون ذلك اسرع لخروج روحه!) رحمه الله</w:t>
      </w:r>
    </w:p>
    <w:p>
      <w:pPr>
        <w:jc w:val="start"/>
        <w:bidi/>
      </w:pPr>
      <w:r>
        <w:rPr>
          <w:sz w:val="24"/>
          <w:szCs w:val="24"/>
          <w:b w:val="1"/>
          <w:bCs w:val="1"/>
          <w:rtl/>
        </w:rPr>
        <w:t xml:space="preserve">
الأعلام،(دار العلم للملايين - بيروت،2002،ط 15،ج 2،ص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2026-09-21T18:55:44+03:00</dcterms:created>
  <dcterms:modified xsi:type="dcterms:W3CDTF">2026-09-21T18:55:44+03:00</dcterms:modified>
</cp:coreProperties>
</file>

<file path=docProps/custom.xml><?xml version="1.0" encoding="utf-8"?>
<Properties xmlns="http://schemas.openxmlformats.org/officeDocument/2006/custom-properties" xmlns:vt="http://schemas.openxmlformats.org/officeDocument/2006/docPropsVTypes"/>
</file>