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البرزنجي
</w:t>
      </w:r>
    </w:p>
    <w:p>
      <w:pPr>
        <w:jc w:val="start"/>
        <w:bidi/>
      </w:pPr>
      <w:r>
        <w:rPr>
          <w:rFonts w:ascii="arial" w:hAnsi="arial" w:eastAsia="arial" w:cs="arial"/>
          <w:sz w:val="28"/>
          <w:szCs w:val="28"/>
          <w:b w:val="1"/>
          <w:bCs w:val="1"/>
          <w:rtl/>
        </w:rPr>
        <w:t xml:space="preserve">البرزنجي
</w:t>
      </w:r>
    </w:p>
    <w:p>
      <w:pPr/>
      <w:r>
        <w:rPr/>
        <w:t xml:space="preserve">البرزنجي جعفر بن إسماعيل بن زين العابدين البرزنجي: قاض من أعيان المدينة المنورة. له اشتغال بالتاريخ والأدب. كان يحسن مع العربية التركية والفارسية والكردية. ولد ونشأ في السليمانية، من أعمال شهرزور (في العراق) وكان أبوه رحل إليها، من المدينة عند مهاجمة محمد علي باشا للحجاز، وسافر جعفر إلى مصر، فدخل الأزهر. وعاد مع أبيه إلى المدينة المنورة، (سنة 1271) واستكمل فيها دراسته. وتصدر للفتوى والتدريس بعد وفاة أبيه (1277هـ) وسافر إلى استانبول، فعين قاضيا لصنعاء، فأقام فيها ست سنوات، وعاد إلى المدينة مستعفيا. ودعي للقضاء بسيواس (في تركيا) سنة 1307 فأقام عامين، وعاد إلى المدينة مفتيا ومدرسا إلى أن توفي. له كتب، منها (نزهة الناظرين - ط) في تاريخ المسجد النبوي، و (الشجرة الأترجية في سلالة السادة البرزنجية - خ) أوراق منه، و (تاج الابتهاج على النور الوهاج في الإسراء والمعراج - ط) و (شواهد الغفران - خ) بخطه، في الرباط (435ك) في فضائل رمضان، و (الكوكب الأنور - ط) شرح لقصة المولد النبوي من تأليف جعفر بن حسن البرزنجي. وله نظم. </w:t>
      </w:r>
    </w:p>
    <w:p>
      <w:pPr>
        <w:jc w:val="start"/>
        <w:bidi/>
      </w:pPr>
      <w:r>
        <w:rPr>
          <w:sz w:val="24"/>
          <w:szCs w:val="24"/>
          <w:b w:val="1"/>
          <w:bCs w:val="1"/>
          <w:rtl/>
        </w:rPr>
        <w:t xml:space="preserve">
الأعلام،(دار العلم للملايين - بيروت،2002،ط 15،ج 2،ص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2026-09-21T17:43:41+03:00</dcterms:created>
  <dcterms:modified xsi:type="dcterms:W3CDTF">2026-09-21T17:43:41+03:00</dcterms:modified>
</cp:coreProperties>
</file>

<file path=docProps/custom.xml><?xml version="1.0" encoding="utf-8"?>
<Properties xmlns="http://schemas.openxmlformats.org/officeDocument/2006/custom-properties" xmlns:vt="http://schemas.openxmlformats.org/officeDocument/2006/docPropsVTypes"/>
</file>