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أشرف ابن مولانا سلطان محمد القايني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أشرف ابن مولانا سلطان محمد القايني
</w:t>
      </w:r>
    </w:p>
    <w:p>
      <w:pPr/>
      <w:r>
        <w:rPr/>
        <w:t xml:space="preserve">مولانا أشرف ابن مولانا سلطان محمد القايني قال الشيخ عبد النبي القزويني في تتمة أمل الآمل: كان فقيها زاهدا عابدا في الغابة مستغرقا في معرفة الله متجردا في أمر الدين وإبلاغه مبلغه ردعا للجهال سخيا شجاعا معاصرا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2026-07-28T06:24:27+03:00</dcterms:created>
  <dcterms:modified xsi:type="dcterms:W3CDTF">2026-07-28T06:24:27+03:00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