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جساس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جساس بن مرة
</w:t>
      </w:r>
    </w:p>
    <w:p>
      <w:pPr/>
      <w:r>
        <w:rPr/>
        <w:t xml:space="preserve">جساس بن مرة  جساس بن مرة بن ذهل بن شيبان، من بني بكر بن وائل: شجاع، شاعر، من امراء العرب في الجاهلية. شعره قليل. وهو الذي قتل كليب وائل، فكان سببا لنشوب حرب طاحنة بين بكر وتغلب دامت أربعين سنة، قتل جساس في أواخرها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2026-09-21T17:54:07+03:00</dcterms:created>
  <dcterms:modified xsi:type="dcterms:W3CDTF">2026-09-21T17:54:07+03:00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