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عبد الله بن إبراهيم السملالي.
</w:t>
      </w:r>
    </w:p>
    <w:p>
      <w:pPr>
        <w:jc w:val="start"/>
        <w:bidi/>
      </w:pPr>
      <w:r>
        <w:rPr>
          <w:rFonts w:ascii="arial" w:hAnsi="arial" w:eastAsia="arial" w:cs="arial"/>
          <w:sz w:val="28"/>
          <w:szCs w:val="28"/>
          <w:b w:val="1"/>
          <w:bCs w:val="1"/>
          <w:rtl/>
        </w:rPr>
        <w:t xml:space="preserve">سعيد بن عبد الله بن إبراهيم السملالي.
</w:t>
      </w:r>
    </w:p>
    <w:p>
      <w:pPr/>
      <w:r>
        <w:rPr/>
        <w:t xml:space="preserve">سعيد بن عبد الله بن إبراهيم السملالي. </w:t>
      </w:r>
    </w:p>
    <w:p/>
    <w:p/>
    <w:p>
      <w:pPr/>
      <w:r>
        <w:rPr/>
        <w:t xml:space="preserve">قاضي بعض جهات السوس.</w:t>
      </w:r>
    </w:p>
    <w:p/>
    <w:p/>
    <w:p>
      <w:pPr/>
      <w:r>
        <w:rPr/>
        <w:t xml:space="preserve">ولي قضاء الجماعة بتارودنت أخذ عن أبي العباس: أحمد الرسموكي، وعن القاضي سعيد بن علي الهوزالي، وعن أهل تامانوت.</w:t>
      </w:r>
    </w:p>
    <w:p/>
    <w:p/>
    <w:p>
      <w:pPr/>
      <w:r>
        <w:rPr/>
        <w:t xml:space="preserve">حي من أهل العصر سنة 999 وهى سنة فتح السودان. فتحه المخدوم أبو العباس المنصور: بعث إليه بعض مماليكه الأعلاج، وهو جؤذر، ففتحه في أحد الجماديين منها فتح تنبكتو، وكاغو، وجنى، وما والى ذلك ينيف على مسير أربعة أشهر من المعمور، أبقاه الله تعالى بمنه هذا دأبه - أيده الله - من الهمة العالية من فتح البلاد، وذكر لي أن بيعة أهل أكادير وردت عليه - أيده الله - بدون أن يقاتلهم أحد من</w:t>
      </w:r>
    </w:p>
    <w:p/>
    <w:p/>
    <w:p>
      <w:pPr/>
      <w:r>
        <w:rPr/>
        <w:t xml:space="preserve">مماليكه أطاعوه لهيبته من غير قتال، وقبل أن يصلهم الجيش، وامتد ملكه أيده الله تعالى - في تلك الأقطار.</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2026-07-29T07:26:18+03:00</dcterms:created>
  <dcterms:modified xsi:type="dcterms:W3CDTF">2026-07-29T07:26:18+03:00</dcterms:modified>
</cp:coreProperties>
</file>

<file path=docProps/custom.xml><?xml version="1.0" encoding="utf-8"?>
<Properties xmlns="http://schemas.openxmlformats.org/officeDocument/2006/custom-properties" xmlns:vt="http://schemas.openxmlformats.org/officeDocument/2006/docPropsVTypes"/>
</file>