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عبد الله بن الحارث بن نوفل
</w:t>
      </w:r>
    </w:p>
    <w:p>
      <w:pPr>
        <w:jc w:val="start"/>
        <w:bidi/>
      </w:pPr>
      <w:r>
        <w:rPr>
          <w:rFonts w:ascii="arial" w:hAnsi="arial" w:eastAsia="arial" w:cs="arial"/>
          <w:sz w:val="28"/>
          <w:szCs w:val="28"/>
          <w:b w:val="1"/>
          <w:bCs w:val="1"/>
          <w:rtl/>
        </w:rPr>
        <w:t xml:space="preserve">إسحاق بن عبد الله بن الحارث بن نوفل
</w:t>
      </w:r>
    </w:p>
    <w:p>
      <w:pPr/>
      <w:r>
        <w:rPr/>
        <w:t xml:space="preserve">إسحاق بن عبد الله بن الحارث بن نوفل ابن الحارث بن عبد المطلب المدني</w:t>
      </w:r>
    </w:p>
    <w:p/>
    <w:p>
      <w:pPr/>
      <w:r>
        <w:rPr/>
        <w:t xml:space="preserve">ذكره الشيخ في رجاله في أصحاب علي بن الحسين عليهما السلام.</w:t>
      </w:r>
    </w:p>
    <w:p>
      <w:pPr>
        <w:jc w:val="start"/>
        <w:bidi/>
      </w:pPr>
      <w:r>
        <w:rPr>
          <w:sz w:val="24"/>
          <w:szCs w:val="24"/>
          <w:b w:val="1"/>
          <w:bCs w:val="1"/>
          <w:rtl/>
        </w:rPr>
        <w:t xml:space="preserve">
أعيان الشيعة،(دار التعارف للمطبوعات - بيروت،1983،ط 1،ج 3،ص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w:t>
      </w:r>
    </w:p>
    <w:p>
      <w:pPr/>
      <w:r>
        <w:rPr/>
        <w:t xml:space="preserve">إسحاق بن عبد الله بن الحارث بن نوفل بن الحارث بن عبد المطلب بن هاشم. وأمه أم عبد الله بنت العباس بن ربيعة بن الحارث بن عبد المطلب. فولد إسحاق بن عبد الله بن الحارث عبد الله وعبد الرحمن وطلابا ويعقوب وأمهم أم عبد الله بنت عبد الرحمن بن العباس بن ربيعة بن الحارث بن عبد المطلب. وهندا وأم عمر وأمهما أم ولد.</w:t>
      </w:r>
    </w:p>
    <w:p>
      <w:pPr>
        <w:jc w:val="start"/>
        <w:bidi/>
      </w:pPr>
      <w:r>
        <w:rPr>
          <w:sz w:val="24"/>
          <w:szCs w:val="24"/>
          <w:b w:val="1"/>
          <w:bCs w:val="1"/>
          <w:rtl/>
        </w:rPr>
        <w:t xml:space="preserve">
الطبقات الكبرى،(دار الكتب العلمية - بيروت،1990،ط 1،ج 5،ص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الحارث بن نوفل، الهاشمي 
</w:t>
      </w:r>
    </w:p>
    <w:p>
      <w:pPr/>
      <w:r>
        <w:rPr/>
        <w:t xml:space="preserve">إسحاق بن عبد الله بن الحارث بن نوفل، الهاشمي. </w:t>
      </w:r>
    </w:p>
    <w:p/>
    <w:p>
      <w:pPr/>
      <w:r>
        <w:rPr/>
        <w:t xml:space="preserve">روى عنه الأسود بن شيبان.</w:t>
      </w:r>
    </w:p>
    <w:p/>
    <w:p>
      <w:pPr/>
      <w:r>
        <w:rPr/>
        <w:t xml:space="preserve">قال لي عبد الله بن محمد: أخبرنا بشر بن عمر، عن همام، عن قتادة، عن إسحاق بن عبد الله بن الحارث، عن أم الحكم، عن أختها ضباعة بنت الزبير؛ أن النبي صلى الله عليه وسلم أكل لحماً، ولم يتوضأ.</w:t>
      </w:r>
    </w:p>
    <w:p/>
    <w:p>
      <w:pPr/>
      <w:r>
        <w:rPr/>
        <w:t xml:space="preserve">وقال حفص: حدثنا إبراهيم بن طهمان، عن حجاج بن حجاج، عن قتادة، حدثني إسحاق بن عبد الله بن أبي طلحة، عن أم الحكم، عن أختها ضباعة بنت الزبير، قالت: دخل عليها النبي صلى الله عليه وسلم... ’’، نحوه.</w:t>
      </w:r>
    </w:p>
    <w:p/>
    <w:p>
      <w:pPr/>
      <w:r>
        <w:rPr/>
        <w:t xml:space="preserve">قال أبو عبد الله: لا أرى يصح: ابن أبي طلحة.</w:t>
      </w:r>
    </w:p>
    <w:p/>
    <w:p>
      <w:pPr/>
      <w:r>
        <w:rPr/>
        <w:t xml:space="preserve">حدثني خلف بن موسى، عن أبيه، عن قتادة، عن إسحاق بن عبد الله، عن أم عطية، عن أختها ضباعة، عن النبي صلى الله عليه وسلم.</w:t>
      </w:r>
    </w:p>
    <w:p/>
    <w:p>
      <w:pPr/>
      <w:r>
        <w:rPr/>
        <w:t xml:space="preserve">وقال لنا مسدد، عن ابن أبي عدي، عن سعيدٍ، عن قتادة، عن صالحٍ أبي الخليل، عن عبد الله بن الحارث، عن أم حكيمٍ بنت الزبير؛ أن النبي صلى الله عليه وسلم دخل على ضباعة بنت الزبير..، مثله.</w:t>
      </w:r>
    </w:p>
    <w:p/>
    <w:p>
      <w:pPr/>
      <w:r>
        <w:rPr/>
        <w:t xml:space="preserve">وتابعه يزيد بن هارون.</w:t>
      </w:r>
    </w:p>
    <w:p/>
    <w:p>
      <w:pPr/>
      <w:r>
        <w:rPr/>
        <w:t xml:space="preserve">وزاد عياش، عن عبد الأعلى، عن سعيدٍ، قال: عن أختها؛ أن النبي صلى الله عليه وسلم دخل عليها..</w:t>
      </w:r>
    </w:p>
    <w:p/>
    <w:p>
      <w:pPr/>
      <w:r>
        <w:rPr/>
        <w:t xml:space="preserve">وقال لي صدقة: عن عبدة، عن سعيدٍ، عن قتادة، عن عبد الله بن الحارث، عن أم الحكم بنت الزبير؛ دخل النبي صلى الله عليه وسلم على ضباعة..</w:t>
      </w:r>
    </w:p>
    <w:p/>
    <w:p>
      <w:pPr/>
      <w:r>
        <w:rPr/>
        <w:t xml:space="preserve">وقال يزيد بن هارون، عن داود، عن إسحاق بن عبد الله بن الحارث بن نوفل؛ دخل النبي صلى الله عليه وسلم على أم حكيمٍ..</w:t>
      </w:r>
    </w:p>
    <w:p/>
    <w:p>
      <w:pPr/>
      <w:r>
        <w:rPr/>
        <w:t xml:space="preserve">وقال معلى: عن جعفر بن سليمان، عن داود، عن إسحاق، عن صفية؛ دخل النبي، عليه السلام، علي..</w:t>
      </w:r>
    </w:p>
    <w:p/>
    <w:p>
      <w:pPr/>
      <w:r>
        <w:rPr/>
        <w:t xml:space="preserve">قال أبو عبد الله: وهذا وهمٌ.</w:t>
      </w:r>
    </w:p>
    <w:p/>
    <w:p>
      <w:pPr/>
      <w:r>
        <w:rPr/>
        <w:t xml:space="preserve">وهو أخو عبد الله.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الحارث بن نوفل
</w:t>
      </w:r>
    </w:p>
    <w:p>
      <w:pPr/>
      <w:r>
        <w:rPr/>
        <w:t xml:space="preserve">إسحاق بن عبد الله بن الحارث بن نوفل </w:t>
      </w:r>
    </w:p>
    <w:p/>
    <w:p>
      <w:pPr/>
      <w:r>
        <w:rPr/>
        <w:t xml:space="preserve">عن أبيه وأبي هريرة وعنه ثابت وحميد وعوف ثقة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الحارث بن نوفل.
</w:t>
      </w:r>
    </w:p>
    <w:p>
      <w:pPr/>
      <w:r>
        <w:rPr/>
        <w:t xml:space="preserve">(د) إسحاق بن عبد الله بن الحارث بن نوفل. </w:t>
      </w:r>
    </w:p>
    <w:p/>
    <w:p>
      <w:pPr/>
      <w:r>
        <w:rPr/>
        <w:t xml:space="preserve">ذكره ابن حبان في «ثقات أتباع التابعين».</w:t>
      </w:r>
    </w:p>
    <w:p/>
    <w:p>
      <w:pPr/>
      <w:r>
        <w:rPr/>
        <w:t xml:space="preserve">وقال ابن خلفون: هو ثقة.</w:t>
      </w:r>
    </w:p>
    <w:p/>
    <w:p>
      <w:pPr/>
      <w:r>
        <w:rPr/>
        <w:t xml:space="preserve">وخرج الحاكم حديثه في «مستدركه».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الحارث بن نوفل الهاشمي
</w:t>
      </w:r>
    </w:p>
    <w:p>
      <w:pPr/>
      <w:r>
        <w:rPr/>
        <w:t xml:space="preserve">إسحاق بن عبد الله بن الحارث بن نوفل الهاشمي </w:t>
      </w:r>
    </w:p>
    <w:p/>
    <w:p>
      <w:pPr/>
      <w:r>
        <w:rPr/>
        <w:t xml:space="preserve">يروي عن أم الحكم عن أختها ضباعة بنت الزبير روى عنه الأسود بن شيبان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الحارث بن نوفل مدني
</w:t>
      </w:r>
    </w:p>
    <w:p>
      <w:pPr/>
      <w:r>
        <w:rPr/>
        <w:t xml:space="preserve">إسحاق بن عبد الله بن الحارث بن نوفل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بن الحارث بن نوفل
</w:t>
      </w:r>
    </w:p>
    <w:p>
      <w:pPr/>
      <w:r>
        <w:rPr/>
        <w:t xml:space="preserve">إسحاق بن عبد الله بن الحارث بن نوفل </w:t>
      </w:r>
    </w:p>
    <w:p/>
    <w:p>
      <w:pPr/>
      <w:r>
        <w:rPr/>
        <w:t xml:space="preserve">روى عن بن عباس وعن أبيه وعن أم الحكم وعن صفية روى عنه قتادة وداود بن أبي هند وحميد الطويل وجبلة بن عطية سمعت أبي وأبا زرعة يقولان ذلك، زاد أبو زرعة يعد في المدينيين. زاد أبي: روى عنه ثابت البناني.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2026-07-28T15:16:12+03:00</dcterms:created>
  <dcterms:modified xsi:type="dcterms:W3CDTF">2026-07-28T15:16:12+03:00</dcterms:modified>
</cp:coreProperties>
</file>

<file path=docProps/custom.xml><?xml version="1.0" encoding="utf-8"?>
<Properties xmlns="http://schemas.openxmlformats.org/officeDocument/2006/custom-properties" xmlns:vt="http://schemas.openxmlformats.org/officeDocument/2006/docPropsVTypes"/>
</file>