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عبدة بن عبد الله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عبد الله الخزاعي
</w:t>
      </w:r>
    </w:p>
    <w:p>
      <w:pPr/>
      <w:r>
        <w:rPr/>
        <w:t xml:space="preserve">عبدة بن عبد الله الخزاعي </w:t>
      </w:r>
    </w:p>
    <w:p/>
    <w:p>
      <w:pPr/>
      <w:r>
        <w:rPr/>
        <w:t xml:space="preserve">كوفي الأصل.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عبدة بن عبد الله الخزاعي أبو سهل
</w:t>
      </w:r>
    </w:p>
    <w:p>
      <w:pPr/>
      <w:r>
        <w:rPr/>
        <w:t xml:space="preserve">عبدة بن عبد الله الخزاعي أبو سهل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بن هارون ثنا عنه بن خزيمة وغيره مستقيم الحديث مات سنة ستين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2026-07-28T00:05:07+03:00</dcterms:created>
  <dcterms:modified xsi:type="dcterms:W3CDTF">2026-07-28T00:05:07+03:00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