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بن أبي إسماعيل. من أهل واسط.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بن أبي إسماعيل. من أهل واسط.
</w:t>
      </w:r>
    </w:p>
    <w:p>
      <w:pPr/>
      <w:r>
        <w:rPr/>
        <w:t xml:space="preserve">محمد بن أيوب بن أبي إسماعيل. من أهل واسط. </w:t>
      </w:r>
    </w:p>
    <w:p/>
    <w:p>
      <w:pPr/>
      <w:r>
        <w:rPr/>
        <w:t xml:space="preserve">يروي عن يزيد بن هارون. حدثنا عنه الحسن بن إبراهيم الخلال بواسط.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بن إسماعيل
</w:t>
      </w:r>
    </w:p>
    <w:p>
      <w:pPr/>
      <w:r>
        <w:rPr/>
        <w:t xml:space="preserve">محمد بن أيوب بن إسماعيل </w:t>
      </w:r>
    </w:p>
    <w:p/>
    <w:p>
      <w:pPr/>
      <w:r>
        <w:rPr/>
        <w:t xml:space="preserve">من أهل واسط</w:t>
      </w:r>
    </w:p>
    <w:p/>
    <w:p>
      <w:pPr/>
      <w:r>
        <w:rPr/>
        <w:t xml:space="preserve">يروي عن يزيد بن هارون حدثنا عنه الحسن بن إبراهيم الخلال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2026-07-29T13:18:55+03:00</dcterms:created>
  <dcterms:modified xsi:type="dcterms:W3CDTF">2026-07-29T13:18:55+03:00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