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الجبار الباهلي، من أهل مرو.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الجبار الباهلي، من أهل مرو.
</w:t>
      </w:r>
    </w:p>
    <w:p>
      <w:pPr/>
      <w:r>
        <w:rPr/>
        <w:t xml:space="preserve">الفضل بن عبد الجبار الباهلي، من أهل مرو. </w:t>
      </w:r>
    </w:p>
    <w:p/>
    <w:p>
      <w:pPr/>
      <w:r>
        <w:rPr/>
        <w:t xml:space="preserve">يروي عن أبي نعيم. روى عنه أهل بلده. مات سنة ثمان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الجبار المروزي
</w:t>
      </w:r>
    </w:p>
    <w:p>
      <w:pPr/>
      <w:r>
        <w:rPr/>
        <w:t xml:space="preserve">الفضل بن عبد الجبار المروزي </w:t>
      </w:r>
    </w:p>
    <w:p/>
    <w:p>
      <w:pPr/>
      <w:r>
        <w:rPr/>
        <w:t xml:space="preserve">يروي عن أبي نعيم وكان راويا لعلي بن حسن بن سفيان ثنا عنه شكر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الجبار الباهلي
</w:t>
      </w:r>
    </w:p>
    <w:p>
      <w:pPr/>
      <w:r>
        <w:rPr/>
        <w:t xml:space="preserve">الفضل بن عبد الجبار الباهلي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أبي نعيم روى عنه أهل بلده مات سنة ثمان وثمانين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2026-07-29T08:05:49+03:00</dcterms:created>
  <dcterms:modified xsi:type="dcterms:W3CDTF">2026-07-29T08:05:49+03:00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