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النعمان المدني، من أهل المدينة.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النعمان المدني، من أهل المدينة.
</w:t>
      </w:r>
    </w:p>
    <w:p>
      <w:pPr/>
      <w:r>
        <w:rPr/>
        <w:t xml:space="preserve">عبد الرحمن بن النعمان المدني، من أهل المدينة. </w:t>
      </w:r>
    </w:p>
    <w:p/>
    <w:p>
      <w:pPr/>
      <w:r>
        <w:rPr/>
        <w:t xml:space="preserve">يروي عن يحيى بن سعيد الأنصاري. روى عنه الأوزاعي.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النعمان المدني
</w:t>
      </w:r>
    </w:p>
    <w:p>
      <w:pPr/>
      <w:r>
        <w:rPr/>
        <w:t xml:space="preserve">عبد الرحمن بن النعمان المدني </w:t>
      </w:r>
    </w:p>
    <w:p/>
    <w:p>
      <w:pPr/>
      <w:r>
        <w:rPr/>
        <w:t xml:space="preserve">من أهل المدينة</w:t>
      </w:r>
    </w:p>
    <w:p/>
    <w:p>
      <w:pPr/>
      <w:r>
        <w:rPr/>
        <w:t xml:space="preserve">يروي عن يحيى بن سعيد الأنصاري روى عنه الأوزاعي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2026-07-28T13:20:48+03:00</dcterms:created>
  <dcterms:modified xsi:type="dcterms:W3CDTF">2026-07-28T13:20:48+03:00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