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خلف، أبو الحسن الزيتوني.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خلف، أبو الحسن الزيتوني.
</w:t>
      </w:r>
    </w:p>
    <w:p>
      <w:pPr/>
      <w:r>
        <w:rPr/>
        <w:t xml:space="preserve">عبد الرحمن بن خلف، أبو الحسن الزيتوني. </w:t>
      </w:r>
    </w:p>
    <w:p/>
    <w:p>
      <w:pPr/>
      <w:r>
        <w:rPr/>
        <w:t xml:space="preserve">روى عن محمد بن عتاب، وجماعة. قال ابن بشكوال: كان ثقة فيما رواه، وعني به، وأخذ عنه بعض أصحابنا. توفي سنة (501هـ).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2026-07-29T06:17:45+03:00</dcterms:created>
  <dcterms:modified xsi:type="dcterms:W3CDTF">2026-07-29T06:17:45+03:00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