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يونس بن عبيد، من أهل البصرة.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يونس بن عبيد، من أهل البصرة.
</w:t>
      </w:r>
    </w:p>
    <w:p>
      <w:pPr/>
      <w:r>
        <w:rPr/>
        <w:t xml:space="preserve">عبد الله بن يونس بن عبيد، من أهل البصرة. </w:t>
      </w:r>
    </w:p>
    <w:p/>
    <w:p>
      <w:pPr/>
      <w:r>
        <w:rPr/>
        <w:t xml:space="preserve">يروي عن أبي عامر الخزاز. روى عنه سهل بن بحر الأهوازي، ويعقوب بن سفيان.</w:t>
      </w:r>
    </w:p>
    <w:p/>
    <w:p>
      <w:pPr/>
      <w:r>
        <w:rPr/>
        <w:t xml:space="preserve">وروى عنه أبو زرعة الرازي، وروى هو عن أبي خلف عبد الله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يونس بن عبيد
</w:t>
      </w:r>
    </w:p>
    <w:p>
      <w:pPr/>
      <w:r>
        <w:rPr/>
        <w:t xml:space="preserve">عبد الله بن يونس بن عبيد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عامر الخزاز روى عنه سهل بن بحر الأهوازي ويعقوب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يونس بن عبيد البصري
</w:t>
      </w:r>
    </w:p>
    <w:p>
      <w:pPr/>
      <w:r>
        <w:rPr/>
        <w:t xml:space="preserve">عبد الله بن يونس بن عبيد البصري </w:t>
      </w:r>
    </w:p>
    <w:p/>
    <w:p>
      <w:pPr/>
      <w:r>
        <w:rPr/>
        <w:t xml:space="preserve">روى عن أبي عامر صالح بن رستم وأبي خلف عبد الله بن عيسى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2026-07-29T09:15:31+03:00</dcterms:created>
  <dcterms:modified xsi:type="dcterms:W3CDTF">2026-07-29T09:15:31+03:00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