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أحمد بن صاعد بن غنائم، أبو محمد الإسكاف.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أحمد بن صاعد بن غنائم، أبو محمد الإسكاف.
</w:t>
      </w:r>
    </w:p>
    <w:p>
      <w:pPr/>
      <w:r>
        <w:rPr/>
        <w:t xml:space="preserve">عبد الله بن أحمد بن صاعد بن غنائم، أبو محمد الإسكاف. </w:t>
      </w:r>
    </w:p>
    <w:p/>
    <w:p>
      <w:pPr/>
      <w:r>
        <w:rPr/>
        <w:t xml:space="preserve">سمع أبا القاسم هبة الله بن محمد بن الحصين، وابن البنا، وغيرهما.</w:t>
      </w:r>
    </w:p>
    <w:p/>
    <w:p>
      <w:pPr/>
      <w:r>
        <w:rPr/>
        <w:t xml:space="preserve">قال ابن النجار: كتبت عنه، وكان شيخاً صالحاً حسن الأخلاق ساكناً، حدث بـ «مسند أحمد» عن ابن الحصين غير مرة.</w:t>
      </w:r>
    </w:p>
    <w:p/>
    <w:p>
      <w:pPr/>
      <w:r>
        <w:rPr/>
        <w:t xml:space="preserve">توفي سنة ثمان وتسعين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2026-07-29T00:17:48+03:00</dcterms:created>
  <dcterms:modified xsi:type="dcterms:W3CDTF">2026-07-29T00:17:48+03:00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