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جبير أبو قدامة العدوي،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جبير أبو قدامة العدوي، من أهل البصرة.
</w:t>
      </w:r>
    </w:p>
    <w:p>
      <w:pPr/>
      <w:r>
        <w:rPr/>
        <w:t xml:space="preserve">عاصم بن جبير أبو قدامة العدوي، من أهل البصرة. </w:t>
      </w:r>
    </w:p>
    <w:p/>
    <w:p>
      <w:pPr/>
      <w:r>
        <w:rPr/>
        <w:t xml:space="preserve">يروي عن أنس بن مالك. روى عنه سليمان التيمي، وحميد الطويل.</w:t>
      </w:r>
    </w:p>
    <w:p/>
    <w:p>
      <w:pPr/>
      <w:r>
        <w:rPr/>
        <w:t xml:space="preserve">كذا فيه وفي خط الهيثمي، وصوابه ابن حشر بفتح الحاء المهملة وسكون الشين المعجمة وآخره راء، وقد روى عن ابن عباس وابن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2026-07-28T23:16:12+03:00</dcterms:created>
  <dcterms:modified xsi:type="dcterms:W3CDTF">2026-07-28T23:16:12+03:00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