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سليمان الحجال
</w:t>
      </w:r>
    </w:p>
    <w:p>
      <w:pPr>
        <w:jc w:val="start"/>
        <w:bidi/>
      </w:pPr>
      <w:r>
        <w:rPr>
          <w:rFonts w:ascii="arial" w:hAnsi="arial" w:eastAsia="arial" w:cs="arial"/>
          <w:sz w:val="28"/>
          <w:szCs w:val="28"/>
          <w:b w:val="1"/>
          <w:bCs w:val="1"/>
          <w:rtl/>
        </w:rPr>
        <w:t xml:space="preserve">أحمد بن سليمان الحجال
</w:t>
      </w:r>
    </w:p>
    <w:p>
      <w:pPr/>
      <w:r>
        <w:rPr/>
        <w:t xml:space="preserve">أحمد بن سليمان الحجال (الحجال) صانع الحجل وهو الخلخال أو بائعه. </w:t>
      </w:r>
    </w:p>
    <w:p/>
    <w:p>
      <w:pPr/>
      <w:r>
        <w:rPr/>
        <w:t xml:space="preserve">ذكره الشيخ فيمن لم يرو عنهم عليهم السلام وقال: يروي عنه البرقي، وقال الميرزا في الرجال الكبير المسمى بمنهج المقال نقلا عن رجال الشيخ- كما في النسخة المطبوعة-: أنه واقفي وهو سهو من قلمه الشريف أو من النساخ فإنه لم ينقله أحد عن رجال الشيخ غيره، بل هو في نسختين من الوسيط لم يذكر أنه واقفي وهذا مما يقوي الظن بأن الخطأ من الناسخ، وفي الفهرست: له كتاب أخبرنا به عدة من أصحابنا عن أبي المفضل عن ابن بطة عن أحمد ابن أبي عبد الله عن أبيه عن أحمد بن سليمان، وقال النجاشي: له كتاب حدثنا محمد بن محمد حدثنا الحسن بن حمزة حدثنا محمد بن جعفر بن بطة حدثنا أحمد بن محمد ابن خالد حدثنا أبي بكتابه. </w:t>
      </w:r>
    </w:p>
    <w:p/>
    <w:p>
      <w:pPr/>
      <w:r>
        <w:rPr/>
        <w:t xml:space="preserve">وفي المعالم: أحمد بن سليمان الحجال لم يزد على ذلك وتوهم بعض من كتب في الرجال من أهل العصر أنه كناه أبو يحيى وهو اشتباه فإنه كنية أحمد ابن داود بن سعيد الفزاري الجرجاني المذكور في المعالم بعد هذا. وميزه الطريحي والكاظمي في المشتركات برواية أحمد ابن أبي عبد الله عن أبيه عنه وعن جامع الرواة أنه9 يروي عنه فضالة بن أيوب ومحمد بن يحيى العطار وموسى ابن بكير ومحمد بن خالد البرقي وموسى بن الحسن (أه) وفي المستدركات يروي عنه موسى بن بكير كثيرا وأبو عبد الله البرقي وأبوه. </w:t>
      </w:r>
    </w:p>
    <w:p>
      <w:pPr>
        <w:jc w:val="start"/>
        <w:bidi/>
      </w:pPr>
      <w:r>
        <w:rPr>
          <w:sz w:val="24"/>
          <w:szCs w:val="24"/>
          <w:b w:val="1"/>
          <w:bCs w:val="1"/>
          <w:rtl/>
        </w:rPr>
        <w:t xml:space="preserve">
أعيان الشيعة،(دار التعارف للمطبوعات - بيروت،1983،ط 1،ج 2،ص 599)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2026-07-28T14:50:03+03:00</dcterms:created>
  <dcterms:modified xsi:type="dcterms:W3CDTF">2026-07-28T14:50:03+03:00</dcterms:modified>
</cp:coreProperties>
</file>

<file path=docProps/custom.xml><?xml version="1.0" encoding="utf-8"?>
<Properties xmlns="http://schemas.openxmlformats.org/officeDocument/2006/custom-properties" xmlns:vt="http://schemas.openxmlformats.org/officeDocument/2006/docPropsVTypes"/>
</file>