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صغر بن سهل بن جابر.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صغر بن سهل بن جابر.
</w:t>
      </w:r>
    </w:p>
    <w:p>
      <w:pPr/>
      <w:r>
        <w:rPr/>
        <w:t xml:space="preserve">سهل بن صغر بن سهل بن جابر. </w:t>
      </w:r>
    </w:p>
    <w:p/>
    <w:p>
      <w:pPr/>
      <w:r>
        <w:rPr/>
        <w:t xml:space="preserve">قال ابن يونس: موصلي، قدم مصر سنة أربع وأربعين وثلاثمائة، وكتب بها، وكتبت عنه عن أبي خليفة الفضل، وعمر بن أيوب، وأحمد بن علي بن المثنى، وغيرهم، وكان يحفظ ويفهم.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2026-07-29T03:53:39+03:00</dcterms:created>
  <dcterms:modified xsi:type="dcterms:W3CDTF">2026-07-29T03:53:39+03:00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