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ثعلبة
</w:t>
      </w:r>
    </w:p>
    <w:p>
      <w:pPr/>
      <w:r>
        <w:rPr/>
        <w:t xml:space="preserve">تيم الله بن ثعلبة  تيم الله بن ثعلبة بن عكابة بن صعب، من بني بكر بن وائل: جد جاهلي. قال السويدي: كان يقال لبنيه (اللهازم) وقال ابن الأثير: اللهازم، هم: تيم الله ابن ثعلبة، وأخوه قيس بن ثعلبة، وعجل بن لجيم بن صعب، اجتمعوا فصاروا يدا، فسموا اللهازم، وقال جرير:</w:t>
      </w:r>
    </w:p>
    <w:p/>
    <w:p>
      <w:pPr>
        <w:jc w:val="center"/>
      </w:pPr>
      <w:r>
        <w:rPr>
          <w:color w:val="ff0000"/>
        </w:rPr>
        <w:t xml:space="preserve">رضينا بحكم الحي بكر بن وائل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في الذهلين أو في اللهازم</w:t>
      </w:r>
    </w:p>
    <w:p/>
    <w:p>
      <w:pPr/>
      <w:r>
        <w:rPr/>
        <w:t xml:space="preserve">والذهلان: ذهل بن ثعلبة، وذهل بن شيبان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2026-09-21T12:40:56+03:00</dcterms:created>
  <dcterms:modified xsi:type="dcterms:W3CDTF">2026-09-21T12:40:56+03:00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