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أحمد الأصفهاني المتخلص بهاتف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أحمد الأصفهاني المتخلص بهاتف
</w:t>
      </w:r>
    </w:p>
    <w:p>
      <w:pPr/>
      <w:r>
        <w:rPr/>
        <w:t xml:space="preserve">السيد أحمد الأصفهاني المتخلص بهاتف توفي سنة 1198. </w:t>
      </w:r>
    </w:p>
    <w:p/>
    <w:p>
      <w:pPr/>
      <w:r>
        <w:rPr/>
        <w:t xml:space="preserve">من شعراء الفرس له ديوان فارسي صغير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2026-07-28T09:59:20+03:00</dcterms:created>
  <dcterms:modified xsi:type="dcterms:W3CDTF">2026-07-28T09:59:20+03:00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