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السويدي
</w:t>
      </w:r>
    </w:p>
    <w:p>
      <w:pPr>
        <w:jc w:val="start"/>
        <w:bidi/>
      </w:pPr>
      <w:r>
        <w:rPr>
          <w:rFonts w:ascii="arial" w:hAnsi="arial" w:eastAsia="arial" w:cs="arial"/>
          <w:sz w:val="28"/>
          <w:szCs w:val="28"/>
          <w:b w:val="1"/>
          <w:bCs w:val="1"/>
          <w:rtl/>
        </w:rPr>
        <w:t xml:space="preserve">توفيق السويدي
</w:t>
      </w:r>
    </w:p>
    <w:p>
      <w:pPr/>
      <w:r>
        <w:rPr/>
        <w:t xml:space="preserve">توفيق السويدي  توفيق (واسمه في طفولته سليمان توفيق) بن يوسف بن نعمان السويدي: زعيم عراقي، من العاملين في القضايا العربية. ولد وتعلم ببغداد. ودخل كلية الحقوق باستانبول وتخرج بالحقوق في باريس (1914) ودخل في الجيش العثماني ضابط احتياط (بفلسطين) وبعد الحرب زاول المحاماة في دمشق. ودرس بها في كلية الحقوق. وعاد إلى بغداد (1921) فكان فيها عميدا لكلية الحقوق, فمديرا للعدلية، فوزيرا للمعارف (1927) فرئيسا للوزارة (29) ثلاث مرات، قام في خلالها برئاسة مجلس النواب. وتقلب في مناصب متعددة. وأسس حزب الأحرار. ولما نكب العراق بثورة عبد الكريم قاسم (1958) اعتقل ثلاث سنوات. وانزوى بعدها نحو عام في منزله. ثم انتقل إلى بيروت، فأقام يدون مذكراته إلى ان توفي. ونقل إلى مدفن أسرته ببغداد. له من الكتب (مذكراتي: نصف قرن من تاريخ العراق والقضية العربية - ط) في 641 صفحة، صدر بعد وفاته. ويعد من ثقات المراجع، مع ما قيل من تصرف ناشريه ببعض فصوله. وترجم عن الفرنسية (مبادئ الاقتصاد السياسي - ط) لشارل جيد. </w:t>
      </w:r>
    </w:p>
    <w:p>
      <w:pPr>
        <w:jc w:val="start"/>
        <w:bidi/>
      </w:pPr>
      <w:r>
        <w:rPr>
          <w:sz w:val="24"/>
          <w:szCs w:val="24"/>
          <w:b w:val="1"/>
          <w:bCs w:val="1"/>
          <w:rtl/>
        </w:rPr>
        <w:t xml:space="preserve">
الأعلام،(دار العلم للملايين - بيروت،2002،ط 15،ج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2026-09-21T12:39:18+03:00</dcterms:created>
  <dcterms:modified xsi:type="dcterms:W3CDTF">2026-09-21T12:39:18+03:00</dcterms:modified>
</cp:coreProperties>
</file>

<file path=docProps/custom.xml><?xml version="1.0" encoding="utf-8"?>
<Properties xmlns="http://schemas.openxmlformats.org/officeDocument/2006/custom-properties" xmlns:vt="http://schemas.openxmlformats.org/officeDocument/2006/docPropsVTypes"/>
</file>