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 الأنصاري الحلبي، من أهل الشام.
</w:t>
      </w:r>
    </w:p>
    <w:p>
      <w:pPr>
        <w:jc w:val="start"/>
        <w:bidi/>
      </w:pPr>
      <w:r>
        <w:rPr>
          <w:rFonts w:ascii="arial" w:hAnsi="arial" w:eastAsia="arial" w:cs="arial"/>
          <w:sz w:val="28"/>
          <w:szCs w:val="28"/>
          <w:b w:val="1"/>
          <w:bCs w:val="1"/>
          <w:rtl/>
        </w:rPr>
        <w:t xml:space="preserve">حفص بن عمر الأنصاري الحلبي، من أهل الشام.
</w:t>
      </w:r>
    </w:p>
    <w:p>
      <w:pPr/>
      <w:r>
        <w:rPr/>
        <w:t xml:space="preserve">حفص بن عمر الأنصاري الحلبي، من أهل الشام. </w:t>
      </w:r>
    </w:p>
    <w:p/>
    <w:p>
      <w:pPr/>
      <w:r>
        <w:rPr/>
        <w:t xml:space="preserve">يروي عن خالد بن معدان. روى عنه ابنه أبو سعد بن حفص.</w:t>
      </w:r>
    </w:p>
    <w:p/>
    <w:p>
      <w:pPr/>
      <w:r>
        <w:rPr/>
        <w:t xml:space="preserve">وكذا في تاريخ البخاري وعند ابن أبي حاتم: أبو سعيد بن حفص المعروف بابن رواحة.</w:t>
      </w:r>
    </w:p>
    <w:p/>
    <w:p>
      <w:pPr/>
      <w:r>
        <w:rPr/>
        <w:t xml:space="preserve">وقال ابنه: وروى عن صدقة عن مكحول. روى عنه عبد الرحمن المحاربي.</w:t>
      </w:r>
    </w:p>
    <w:p/>
    <w:p>
      <w:pPr/>
      <w:r>
        <w:rPr/>
        <w:t xml:space="preserve">وقال البخاري: هو ابن عمر بن ثابت بن الحارث من رهط عبد الله بن رواحة.</w:t>
      </w:r>
    </w:p>
    <w:p/>
    <w:p>
      <w:pPr/>
      <w:r>
        <w:rPr/>
        <w:t xml:space="preserve">قلت: جعله ابن أبي حاتم اثنين فذكر الأنصاري، ثم ذكر حفص بن عمر بن ثابت بن زرارة الأنصاري بعد أربعة تراجم، وقال: سمعت علي بن الحسين بن الجنيد يقول: هو منكر الحديث.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الأنصاري الحلبي
</w:t>
      </w:r>
    </w:p>
    <w:p>
      <w:pPr/>
      <w:r>
        <w:rPr/>
        <w:t xml:space="preserve">حفص بن عمر الأنصاري الحلبي </w:t>
      </w:r>
    </w:p>
    <w:p/>
    <w:p>
      <w:pPr/>
      <w:r>
        <w:rPr/>
        <w:t xml:space="preserve">من أهل الشام</w:t>
      </w:r>
    </w:p>
    <w:p/>
    <w:p>
      <w:pPr/>
      <w:r>
        <w:rPr/>
        <w:t xml:space="preserve">يروي عن خالد بن معدان روى عنه ابنه أبو سعيد بن حفص</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الأنصاري الحلبي
</w:t>
      </w:r>
    </w:p>
    <w:p>
      <w:pPr/>
      <w:r>
        <w:rPr/>
        <w:t xml:space="preserve">حفص بن عمر الأنصاري الحلبي </w:t>
      </w:r>
    </w:p>
    <w:p/>
    <w:p>
      <w:pPr/>
      <w:r>
        <w:rPr/>
        <w:t xml:space="preserve">روى عن خالد بن معدان روى عنه أبو سعيد عمر بن حفص المعروف بابن رواحة سمعت أبي يقول ذلك قال أبو محمد وروى عمن حدثه عن مكحول روى عنه عن عبد الرحمن المحاربي.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2026-07-28T01:09:35+03:00</dcterms:created>
  <dcterms:modified xsi:type="dcterms:W3CDTF">2026-07-28T01:09:35+03:00</dcterms:modified>
</cp:coreProperties>
</file>

<file path=docProps/custom.xml><?xml version="1.0" encoding="utf-8"?>
<Properties xmlns="http://schemas.openxmlformats.org/officeDocument/2006/custom-properties" xmlns:vt="http://schemas.openxmlformats.org/officeDocument/2006/docPropsVTypes"/>
</file>