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سعيد الأمير، أبو عبد الله الديلمي.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سعيد الأمير، أبو عبد الله الديلمي.
</w:t>
      </w:r>
    </w:p>
    <w:p>
      <w:pPr/>
      <w:r>
        <w:rPr/>
        <w:t xml:space="preserve">الحسين بن سعيد الأمير، أبو عبد الله الديلمي. </w:t>
      </w:r>
    </w:p>
    <w:p/>
    <w:p>
      <w:pPr/>
      <w:r>
        <w:rPr/>
        <w:t xml:space="preserve">قال ابن النجار: كتبت عنه، وكان صدوقاً، متيقظاً، حسن الطريقة، متديناً، طيب الأخلاق، متواضعاً.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2026-07-28T12:19:47+03:00</dcterms:created>
  <dcterms:modified xsi:type="dcterms:W3CDTF">2026-07-28T12:19:47+03:00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