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عبد الله، أبو علي بن غلوز الغافقي.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بن عبد الله، أبو علي بن غلوز الغافقي.
</w:t>
      </w:r>
    </w:p>
    <w:p>
      <w:pPr/>
      <w:r>
        <w:rPr/>
        <w:t xml:space="preserve">الحسن بن أحمد بن عبد الله، أبو علي بن غلوز الغافقي. </w:t>
      </w:r>
    </w:p>
    <w:p/>
    <w:p>
      <w:pPr/>
      <w:r>
        <w:rPr/>
        <w:t xml:space="preserve">روى عن: المبارك بن عبد الجبار الصيرفي، وغيره.</w:t>
      </w:r>
    </w:p>
    <w:p/>
    <w:p>
      <w:pPr/>
      <w:r>
        <w:rPr/>
        <w:t xml:space="preserve">قال ابن بشكوال: أخذ عنه الناس، منهم أبو بكر بن العربي، ووصفه بالنبل، والذكاء، والدين، والفضل، والعفاف.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2026-07-28T20:10:38+03:00</dcterms:created>
  <dcterms:modified xsi:type="dcterms:W3CDTF">2026-07-28T20:10:38+03:00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