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ديمهر بن محمد، أبو يعقوب التوزي.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ديمهر بن محمد، أبو يعقوب التوزي.
</w:t>
      </w:r>
    </w:p>
    <w:p>
      <w:pPr/>
      <w:r>
        <w:rPr/>
        <w:t xml:space="preserve">إسحاق بن ديمهر بن محمد، أبو يعقوب التوزي. </w:t>
      </w:r>
    </w:p>
    <w:p/>
    <w:p>
      <w:pPr/>
      <w:r>
        <w:rPr/>
        <w:t xml:space="preserve">سمع: علي بن حرب، وإسحاق بن أبي إسرائيل. وعنه: ابن قانع، وابن المظفر، وجماعة.</w:t>
      </w:r>
    </w:p>
    <w:p/>
    <w:p>
      <w:pPr/>
      <w:r>
        <w:rPr/>
        <w:t xml:space="preserve">قال الخطيب: كان من الثقات المأمونين وأحد الشهود المعدلين.</w:t>
      </w:r>
    </w:p>
    <w:p/>
    <w:p>
      <w:pPr/>
      <w:r>
        <w:rPr/>
        <w:t xml:space="preserve">توفي سنة ثمان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2026-07-29T04:16:23+03:00</dcterms:created>
  <dcterms:modified xsi:type="dcterms:W3CDTF">2026-07-29T04:16:23+03:00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