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بسر البزار الرازي.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بسر البزار الرازي.
</w:t>
      </w:r>
    </w:p>
    <w:p>
      <w:pPr/>
      <w:r>
        <w:rPr/>
        <w:t xml:space="preserve">إسحاق بن بسر البزار الرازي. </w:t>
      </w:r>
    </w:p>
    <w:p/>
    <w:p>
      <w:pPr/>
      <w:r>
        <w:rPr/>
        <w:t xml:space="preserve">يروي عن: ابن عيينة، والوليد بن مسلم، والصباح بن محارب، وسليمان بن هودة.</w:t>
      </w:r>
    </w:p>
    <w:p/>
    <w:p>
      <w:pPr/>
      <w:r>
        <w:rPr/>
        <w:t xml:space="preserve">كتب عنه: أبو حاتم، وأبو زرعة، وقال أبو حاتم: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بشر الرازي
</w:t>
      </w:r>
    </w:p>
    <w:p>
      <w:pPr/>
      <w:r>
        <w:rPr/>
        <w:t xml:space="preserve">إسحاق بن بشر الرازي </w:t>
      </w:r>
    </w:p>
    <w:p/>
    <w:p>
      <w:pPr/>
      <w:r>
        <w:rPr/>
        <w:t xml:space="preserve">وإسحاق بن بشر الرازي حدث عن ابن عيينة وكلاهما لا نعلم به بأسا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بشر البزار الرازي
</w:t>
      </w:r>
    </w:p>
    <w:p>
      <w:pPr/>
      <w:r>
        <w:rPr/>
        <w:t xml:space="preserve">إسحاق بن بشر البزار الرازي </w:t>
      </w:r>
    </w:p>
    <w:p/>
    <w:p>
      <w:pPr/>
      <w:r>
        <w:rPr/>
        <w:t xml:space="preserve">روى عن سليمان بن أبي هوذة وعلي بن أبي بكر الأسفذني والصباح بن محارب والوليد بن مسلم وابن عيينة سمعت أبي يقول: كتبت عن إسحاق بن بشر البزار قال وكتب عنه أبو زرعة شوى فذاكرته ببعض ما كتبت عنه فرأيته يتلهف عليه قال وسئل أبي عن إسحاق بن بشر البزار فقال: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2026-07-28T21:59:56+03:00</dcterms:created>
  <dcterms:modified xsi:type="dcterms:W3CDTF">2026-07-28T21:59:56+03:00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