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عمرو، أبو مطيع الجوهري، من أهل بلخ.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عمرو، أبو مطيع الجوهري، من أهل بلخ.
</w:t>
      </w:r>
    </w:p>
    <w:p>
      <w:pPr/>
      <w:r>
        <w:rPr/>
        <w:t xml:space="preserve">أحمد بن عمرو، أبو مطيع الجوهري، من أهل بلخ. </w:t>
      </w:r>
    </w:p>
    <w:p/>
    <w:p>
      <w:pPr/>
      <w:r>
        <w:rPr/>
        <w:t xml:space="preserve">روى عن المكي بن إبراهيم، روى عنه: أهل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عمرو أبو مطيع الجوهري
</w:t>
      </w:r>
    </w:p>
    <w:p>
      <w:pPr/>
      <w:r>
        <w:rPr/>
        <w:t xml:space="preserve">أحمد بن عمرو أبو مطيع الجوهري </w:t>
      </w:r>
    </w:p>
    <w:p/>
    <w:p>
      <w:pPr/>
      <w:r>
        <w:rPr/>
        <w:t xml:space="preserve">من أهل بلخ</w:t>
      </w:r>
    </w:p>
    <w:p/>
    <w:p>
      <w:pPr/>
      <w:r>
        <w:rPr/>
        <w:t xml:space="preserve">يروي عن المكي بن إبراهيم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2026-07-28T19:56:51+03:00</dcterms:created>
  <dcterms:modified xsi:type="dcterms:W3CDTF">2026-07-28T19:56:51+03:00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