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عبيد بن عبد الرحمن، الصيد،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عبيد بن عبد الرحمن، الصيد، البصري 
</w:t>
      </w:r>
    </w:p>
    <w:p>
      <w:pPr/>
      <w:r>
        <w:rPr/>
        <w:t xml:space="preserve">الهيثم بن عبيد بن عبد الرحمن، الصيد، البصري. </w:t>
      </w:r>
    </w:p>
    <w:p/>
    <w:p>
      <w:pPr/>
      <w:r>
        <w:rPr/>
        <w:t xml:space="preserve">سمع أباه.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عبيد بن عبد الرحمن الصيد لعله الصيداوي البصري
</w:t>
      </w:r>
    </w:p>
    <w:p>
      <w:pPr/>
      <w:r>
        <w:rPr/>
        <w:t xml:space="preserve">الهيثم بن عبيد بن عبد الرحمن الصيد لعله الصيداوي البصري </w:t>
      </w:r>
    </w:p>
    <w:p/>
    <w:p>
      <w:pPr/>
      <w:r>
        <w:rPr/>
        <w:t xml:space="preserve">يروي عن أبيه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عبيد بن عبد الرحمن الصيد
</w:t>
      </w:r>
    </w:p>
    <w:p>
      <w:pPr/>
      <w:r>
        <w:rPr/>
        <w:t xml:space="preserve">الهيثم بن عبيد بن عبد الرحمن الصيد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أبيه عن الحسن روى عنه محمد بن عبد الملك الدقيقي والفضل بن سهل الأعرج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2026-07-27T22:21:46+03:00</dcterms:created>
  <dcterms:modified xsi:type="dcterms:W3CDTF">2026-07-27T22:21:46+03:00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