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مخرمة بن سليمان، الأسدي، أسد خزيمة، مدني 
</w:t>
      </w:r>
    </w:p>
    <w:p>
      <w:pPr>
        <w:jc w:val="start"/>
        <w:bidi/>
      </w:pPr>
      <w:r>
        <w:rPr>
          <w:rFonts w:ascii="arial" w:hAnsi="arial" w:eastAsia="arial" w:cs="arial"/>
          <w:sz w:val="28"/>
          <w:szCs w:val="28"/>
          <w:b w:val="1"/>
          <w:bCs w:val="1"/>
          <w:rtl/>
        </w:rPr>
        <w:t xml:space="preserve">مخرمة بن سليمان، الأسدي، أسد خزيمة، مدني 
</w:t>
      </w:r>
    </w:p>
    <w:p>
      <w:pPr/>
      <w:r>
        <w:rPr/>
        <w:t xml:space="preserve">مخرمة بن سليمان، الأسدي، أسد خزيمة، مدني. </w:t>
      </w:r>
    </w:p>
    <w:p/>
    <w:p>
      <w:pPr/>
      <w:r>
        <w:rPr/>
        <w:t xml:space="preserve">سمع كريباً.</w:t>
      </w:r>
    </w:p>
    <w:p/>
    <w:p>
      <w:pPr/>
      <w:r>
        <w:rPr/>
        <w:t xml:space="preserve">روى عنه: مالك بن أنس.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أسد خزيمة مدني
</w:t>
      </w:r>
    </w:p>
    <w:p>
      <w:pPr/>
      <w:r>
        <w:rPr/>
        <w:t xml:space="preserve">مخرمة بن سليمان الأسدي أسد خزيمة مدني </w:t>
      </w:r>
    </w:p>
    <w:p/>
    <w:p>
      <w:pPr/>
      <w:r>
        <w:rPr/>
        <w:t xml:space="preserve">يقال إنه قتل بقديد</w:t>
      </w:r>
    </w:p>
    <w:p/>
    <w:p>
      <w:pPr/>
      <w:r>
        <w:rPr/>
        <w:t xml:space="preserve">روى عن كريب في الصلاة</w:t>
      </w:r>
    </w:p>
    <w:p/>
    <w:p>
      <w:pPr/>
      <w:r>
        <w:rPr/>
        <w:t xml:space="preserve">روى عنه مالك وعياض بن عبد الله الفهري وعبدربه بن سعيد والضحاك بن عثمان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w:t>
      </w:r>
    </w:p>
    <w:p>
      <w:pPr/>
      <w:r>
        <w:rPr/>
        <w:t xml:space="preserve">مخرمة بن سليمان الأسدي </w:t>
      </w:r>
    </w:p>
    <w:p/>
    <w:p>
      <w:pPr/>
      <w:r>
        <w:rPr/>
        <w:t xml:space="preserve">أسد خزيمة من أهل المدينة</w:t>
      </w:r>
    </w:p>
    <w:p/>
    <w:p>
      <w:pPr/>
      <w:r>
        <w:rPr/>
        <w:t xml:space="preserve">يروي عن كريب روى عنه مالك بن أنس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مخرمة بن سليمان الأسدي
</w:t>
      </w:r>
    </w:p>
    <w:p>
      <w:pPr/>
      <w:r>
        <w:rPr/>
        <w:t xml:space="preserve">مخرمة بن سليمان الأسدي </w:t>
      </w:r>
    </w:p>
    <w:p/>
    <w:p>
      <w:pPr/>
      <w:r>
        <w:rPr/>
        <w:t xml:space="preserve">أسد خزيمة مديني يقال أنه قتل بقديد سنة ثلاثين ومائة روى عن كريب روى عنه مالك بن أنس والضحاك بن عثمان سمعت أبي يقول ذلك حدثنا عبد الرحمن قال قرئ على العباس بن محمد الدوري قال سئل يحيى بن معين عن مخرمة بن سليمان فقال يحدث عنه مالك وهو ثقة نا عبد الرحمن قال سمعت أبي يقول مخرمة بن سليمان مديني يروي عن كريب صالح الحديث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2026-07-29T05:18:40+03:00</dcterms:created>
  <dcterms:modified xsi:type="dcterms:W3CDTF">2026-07-29T05:18:40+03:00</dcterms:modified>
</cp:coreProperties>
</file>

<file path=docProps/custom.xml><?xml version="1.0" encoding="utf-8"?>
<Properties xmlns="http://schemas.openxmlformats.org/officeDocument/2006/custom-properties" xmlns:vt="http://schemas.openxmlformats.org/officeDocument/2006/docPropsVTypes"/>
</file>