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سعيد بن أبي زينب، الأصبحي، الجزري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سعيد بن أبي زينب، الأصبحي، الجزري 
</w:t>
      </w:r>
    </w:p>
    <w:p>
      <w:pPr/>
      <w:r>
        <w:rPr/>
        <w:t xml:space="preserve">مجاهد بن سعيد بن أبي زينب، الأصبحي، الجزري. </w:t>
      </w:r>
    </w:p>
    <w:p/>
    <w:p>
      <w:pPr/>
      <w:r>
        <w:rPr/>
        <w:t xml:space="preserve">سمع عبد الله بن مالك بن إبراهيم بن الأشتر.</w:t>
      </w:r>
    </w:p>
    <w:p/>
    <w:p>
      <w:pPr/>
      <w:r>
        <w:rPr/>
        <w:t xml:space="preserve">روى عنه: عمرو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سعيد بن أبي زينب الأصبحي الجزري
</w:t>
      </w:r>
    </w:p>
    <w:p>
      <w:pPr/>
      <w:r>
        <w:rPr/>
        <w:t xml:space="preserve">مجاهد بن سعيد بن أبي زينب الأصبحي الجزري </w:t>
      </w:r>
    </w:p>
    <w:p/>
    <w:p>
      <w:pPr/>
      <w:r>
        <w:rPr/>
        <w:t xml:space="preserve">يروي عن عبد الله بن مالك بن إبراهيم بن الأشتر روى عنه عمرو بن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سعيد بن أبي زينب الأصبحي أبو حرب
</w:t>
      </w:r>
    </w:p>
    <w:p>
      <w:pPr/>
      <w:r>
        <w:rPr/>
        <w:t xml:space="preserve">مجاهد بن سعيد بن أبي زينب الأصبحي أبو حرب </w:t>
      </w:r>
    </w:p>
    <w:p/>
    <w:p>
      <w:pPr/>
      <w:r>
        <w:rPr/>
        <w:t xml:space="preserve">روى عن عبد الله بن مالك بن إبراهيم بن الأشتر روى عنه عمرو بن خالد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2026-07-28T05:05:38+03:00</dcterms:created>
  <dcterms:modified xsi:type="dcterms:W3CDTF">2026-07-28T05:05:38+03:00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