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يزيد، أبو عمرو، الأزدي،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يزيد، أبو عمرو، الأزدي، البصري 
</w:t>
      </w:r>
    </w:p>
    <w:p>
      <w:pPr/>
      <w:r>
        <w:rPr/>
        <w:t xml:space="preserve">مختار بن يزيد، أبو عمرو، الأزدي، البصري. </w:t>
      </w:r>
    </w:p>
    <w:p/>
    <w:p>
      <w:pPr/>
      <w:r>
        <w:rPr/>
        <w:t xml:space="preserve">قال أبو نعيم: مختار بن عمرو.</w:t>
      </w:r>
    </w:p>
    <w:p/>
    <w:p>
      <w:pPr/>
      <w:r>
        <w:rPr/>
        <w:t xml:space="preserve">وقال وكيع: مختار بن يزيد.</w:t>
      </w:r>
    </w:p>
    <w:p/>
    <w:p>
      <w:pPr/>
      <w:r>
        <w:rPr/>
        <w:t xml:space="preserve">سمع جابر بن زيد، قوله.</w:t>
      </w:r>
    </w:p>
    <w:p/>
    <w:p>
      <w:pPr/>
      <w:r>
        <w:rPr/>
        <w:t xml:space="preserve">وهو أبو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يزيد أبو عمرو الأزدي الضرير
</w:t>
      </w:r>
    </w:p>
    <w:p>
      <w:pPr/>
      <w:r>
        <w:rPr/>
        <w:t xml:space="preserve">مختار بن يزيد أبو عمرو الأزدي الضرير </w:t>
      </w:r>
    </w:p>
    <w:p/>
    <w:p>
      <w:pPr/>
      <w:r>
        <w:rPr/>
        <w:t xml:space="preserve">يروي المقاطيع روى عنه</w:t>
      </w:r>
    </w:p>
    <w:p/>
    <w:p>
      <w:pPr/>
      <w:r>
        <w:rPr/>
        <w:t xml:space="preserve">أبو نعيم الفضل بن دكين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2026-07-28T14:06:05+03:00</dcterms:created>
  <dcterms:modified xsi:type="dcterms:W3CDTF">2026-07-28T14:06:05+03:00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