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بلقيس
</w:t>
      </w:r>
    </w:p>
    <w:p>
      <w:pPr>
        <w:jc w:val="start"/>
        <w:bidi/>
      </w:pPr>
      <w:r>
        <w:rPr>
          <w:rFonts w:ascii="arial" w:hAnsi="arial" w:eastAsia="arial" w:cs="arial"/>
          <w:sz w:val="28"/>
          <w:szCs w:val="28"/>
          <w:b w:val="1"/>
          <w:bCs w:val="1"/>
          <w:rtl/>
        </w:rPr>
        <w:t xml:space="preserve">بلقيس
</w:t>
      </w:r>
    </w:p>
    <w:p>
      <w:pPr/>
      <w:r>
        <w:rPr/>
        <w:t xml:space="preserve">بلقيس  بلقيس بنت الهدهاد بن شرحبيل، من بني يعفر بن سكسك، من حمير: ملكة سبأ. يمانية من أهل مأرب. أشير اليها في القرآن الكريم. وليت بعهد من أبيها (في مأرب) وطمع بها ذو الأذعار (عمرو بن أبرهة) صاحب غمدان، فزحف عليها، فانهزمت، ورحلت مستخفية بزي أعرابي إلى الأحقاف، فأدركها رجال (ذي الأذعار) فاستسلمت. وأصابت منه غرة في سكر، فقتلته، ووليت أمر اليمن كله، وانقادت لها أقيال حمير، فزحفت بالجيوش إلى بابل وفارس، فخضع لها الناس، وعادت إلى اليمن فاتخذت ميدنة (سبأ) قاعدة لها. وظهر سليمان بن داوود، النبي الملك الحكيم، بتدمر، وركب الرياح إلى الحجاز واليمن، وآمن اليمانيون بدعوته إلى الله، وكانوا يعبدون الشمس. ودخل مدينة (سبأ) فاستقبلته بلقيس بحاشية كبيرة، وتزوجها، وأقامت معه سبع سنين وأشهرا، وتوفيت فدفنها بتدمر. وانكشف تابوتها في عصر الوليد بن عبد الملك، وعليه كتابة تدل على أنها ماتت لإحدى وعشرين سنة خلت من ملك سليمان، ورفع غطاء التابوت فاذا هي غضة، لم يتغير جسمها، فرفع ذلك إلى الوليد، فأمر بترك التابوت في مكانه وأن يببنى عليه بالصخر</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2026-09-21T09:18:21+03:00</dcterms:created>
  <dcterms:modified xsi:type="dcterms:W3CDTF">2026-09-21T09:18:21+03:00</dcterms:modified>
</cp:coreProperties>
</file>

<file path=docProps/custom.xml><?xml version="1.0" encoding="utf-8"?>
<Properties xmlns="http://schemas.openxmlformats.org/officeDocument/2006/custom-properties" xmlns:vt="http://schemas.openxmlformats.org/officeDocument/2006/docPropsVTypes"/>
</file>