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يزيد، المعافري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يزيد، المعافري 
</w:t>
      </w:r>
    </w:p>
    <w:p>
      <w:pPr/>
      <w:r>
        <w:rPr/>
        <w:t xml:space="preserve">عبد الله بن يزيد، المعافري. </w:t>
      </w:r>
    </w:p>
    <w:p/>
    <w:p>
      <w:pPr/>
      <w:r>
        <w:rPr/>
        <w:t xml:space="preserve">عن قبيصة بن ذؤيب.</w:t>
      </w:r>
    </w:p>
    <w:p/>
    <w:p>
      <w:pPr/>
      <w:r>
        <w:rPr/>
        <w:t xml:space="preserve">روى عنه بكر بن سوادة، وأبو فراس.</w:t>
      </w:r>
    </w:p>
    <w:p/>
    <w:p>
      <w:pPr/>
      <w:r>
        <w:rPr/>
        <w:t xml:space="preserve">مولى السهميين.</w:t>
      </w:r>
    </w:p>
    <w:p/>
    <w:p>
      <w:pPr/>
      <w:r>
        <w:rPr/>
        <w:t xml:space="preserve">وروى عنه أبي 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المعافري
</w:t>
      </w:r>
    </w:p>
    <w:p>
      <w:pPr/>
      <w:r>
        <w:rPr/>
        <w:t xml:space="preserve">عبد الله بن يزيد المعافري </w:t>
      </w:r>
    </w:p>
    <w:p/>
    <w:p>
      <w:pPr/>
      <w:r>
        <w:rPr/>
        <w:t xml:space="preserve">يروي عن قبيصة بن ذؤيب روى عنه بكير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2026-07-29T05:17:11+03:00</dcterms:created>
  <dcterms:modified xsi:type="dcterms:W3CDTF">2026-07-29T05:17:11+03:00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