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إسحاق بن محمد، الزهري، البصري 
</w:t>
      </w:r>
    </w:p>
    <w:p>
      <w:pPr>
        <w:jc w:val="start"/>
        <w:bidi/>
      </w:pPr>
      <w:r>
        <w:rPr>
          <w:rFonts w:ascii="arial" w:hAnsi="arial" w:eastAsia="arial" w:cs="arial"/>
          <w:sz w:val="28"/>
          <w:szCs w:val="28"/>
          <w:b w:val="1"/>
          <w:bCs w:val="1"/>
          <w:rtl/>
        </w:rPr>
        <w:t xml:space="preserve">عبد الله بن إسحاق بن محمد، الزهري، البصري 
</w:t>
      </w:r>
    </w:p>
    <w:p>
      <w:pPr/>
      <w:r>
        <w:rPr/>
        <w:t xml:space="preserve">عبد الله بن إسحاق بن محمد، الزهري، البصري. </w:t>
      </w:r>
    </w:p>
    <w:p/>
    <w:p>
      <w:pPr/>
      <w:r>
        <w:rPr/>
        <w:t xml:space="preserve">سألت سالما، يعني ابن عبد الله، فقال: ليس لوالد، ولا لوالدة أن يرتجع الفرج إذا أصيب.</w:t>
      </w:r>
    </w:p>
    <w:p/>
    <w:p>
      <w:pPr/>
      <w:r>
        <w:rPr/>
        <w:t xml:space="preserve">قاله موسى بن إسماعيل.</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إسحاق بن محمد الزهري، من أهل البصرة.
</w:t>
      </w:r>
    </w:p>
    <w:p>
      <w:pPr/>
      <w:r>
        <w:rPr/>
        <w:t xml:space="preserve">عبد الله بن إسحاق بن محمد الزهري، من أهل البصرة. </w:t>
      </w:r>
    </w:p>
    <w:p/>
    <w:p>
      <w:pPr/>
      <w:r>
        <w:rPr/>
        <w:t xml:space="preserve">يروي عن سالم بن عبد الله. روى عنه التبوذكي.</w:t>
      </w:r>
    </w:p>
    <w:p/>
    <w:p>
      <w:pPr/>
      <w:r>
        <w:rPr/>
        <w:t xml:space="preserve">وروى عنه مسلم بن إبراهيم.</w:t>
      </w:r>
    </w:p>
    <w:p/>
    <w:p>
      <w:pPr/>
      <w:r>
        <w:rPr/>
        <w:t xml:space="preserve">وقال ابن معين: ثقة.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إسحاق بن محمد الزهري
</w:t>
      </w:r>
    </w:p>
    <w:p>
      <w:pPr/>
      <w:r>
        <w:rPr/>
        <w:t xml:space="preserve">عبد الله بن إسحاق بن محمد الزهري </w:t>
      </w:r>
    </w:p>
    <w:p/>
    <w:p>
      <w:pPr/>
      <w:r>
        <w:rPr/>
        <w:t xml:space="preserve">من أهل البصرة</w:t>
      </w:r>
    </w:p>
    <w:p/>
    <w:p>
      <w:pPr/>
      <w:r>
        <w:rPr/>
        <w:t xml:space="preserve">يروي عن سالم بن عبد الله روى عنه التبوذكي</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إسحاق بن محمد الزهري البصري
</w:t>
      </w:r>
    </w:p>
    <w:p>
      <w:pPr/>
      <w:r>
        <w:rPr/>
        <w:t xml:space="preserve">عبد الله بن إسحاق بن محمد الزهري البصري </w:t>
      </w:r>
    </w:p>
    <w:p/>
    <w:p>
      <w:pPr/>
      <w:r>
        <w:rPr/>
        <w:t xml:space="preserve">روى عن سالم بن عبد الله روى عنه موسى بن إسماعيل سمعت أبي يقول ذلك قال أبو محمد روى عنه مسلم بن إبراهيم نا عبد الرحمن قال ذكره أبي عن إسحاق بن منصور عن يحيى بن معين قال عبد الله بن إسحاق الزهري عن سالم يعنى الذي يروي عن سالم هو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2026-07-29T06:21:53+03:00</dcterms:created>
  <dcterms:modified xsi:type="dcterms:W3CDTF">2026-07-29T06:21:53+03:00</dcterms:modified>
</cp:coreProperties>
</file>

<file path=docProps/custom.xml><?xml version="1.0" encoding="utf-8"?>
<Properties xmlns="http://schemas.openxmlformats.org/officeDocument/2006/custom-properties" xmlns:vt="http://schemas.openxmlformats.org/officeDocument/2006/docPropsVTypes"/>
</file>