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المصنف
</w:t>
      </w:r>
    </w:p>
    <w:p>
      <w:pPr/>
      <w:r>
        <w:rPr/>
        <w:t xml:space="preserve">المصنف  أبو بكر بن هداية الله المريواني الكوراني الكردي: من فقهاء الشافعية ومؤرخيهم. لقب بالمصنف لكثرة تصانيفه. أقام مدة بالمدينة المنورة، وتوفى بقرية (جور) في (مريوان) الكردستانية الإيرانية. من كتبه (طبقات الشافعية - ط) يعرف بطبقات المصنف، و (شرح المحرر) ثلاث مجلدات، فقه. وله كتب بالفارسية منها (سراج الطريق) و (رياض الخلود)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2026-09-21T08:07:03+03:00</dcterms:created>
  <dcterms:modified xsi:type="dcterms:W3CDTF">2026-09-21T08:07:03+03:00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