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الرحمن بن مكمل، الأعشى، المدني 
</w:t>
      </w:r>
    </w:p>
    <w:p>
      <w:pPr>
        <w:jc w:val="start"/>
        <w:bidi/>
      </w:pPr>
      <w:r>
        <w:rPr>
          <w:rFonts w:ascii="arial" w:hAnsi="arial" w:eastAsia="arial" w:cs="arial"/>
          <w:sz w:val="28"/>
          <w:szCs w:val="28"/>
          <w:b w:val="1"/>
          <w:bCs w:val="1"/>
          <w:rtl/>
        </w:rPr>
        <w:t xml:space="preserve">سعيد بن عبد الرحمن بن مكمل، الأعشى، المدني 
</w:t>
      </w:r>
    </w:p>
    <w:p>
      <w:pPr/>
      <w:r>
        <w:rPr/>
        <w:t xml:space="preserve">سعيد بن عبد الرحمن بن مكمل، الأعشى، المدني. </w:t>
      </w:r>
    </w:p>
    <w:p/>
    <w:p>
      <w:pPr/>
      <w:r>
        <w:rPr/>
        <w:t xml:space="preserve">عن أيوب بن بشير، وأزهر بن عبد الله.</w:t>
      </w:r>
    </w:p>
    <w:p/>
    <w:p>
      <w:pPr/>
      <w:r>
        <w:rPr/>
        <w:t xml:space="preserve">روى عنه: سهيل بن أبي صالح، وشريك بن أبي نمر.</w:t>
      </w:r>
    </w:p>
    <w:p/>
    <w:p>
      <w:pPr/>
      <w:r>
        <w:rPr/>
        <w:t xml:space="preserve">وقال ابن عيينة، عن سهيل، عن أبيه، عن سعد الأعشى، ولا يصح.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مكمل
</w:t>
      </w:r>
    </w:p>
    <w:p>
      <w:pPr/>
      <w:r>
        <w:rPr/>
        <w:t xml:space="preserve">سعيد بن عبد الرحمن بن مكمل </w:t>
      </w:r>
    </w:p>
    <w:p/>
    <w:p>
      <w:pPr/>
      <w:r>
        <w:rPr/>
        <w:t xml:space="preserve">عن أيوب بن بشير وغيره وعنه شريك بن أبي نمر وسهيل وثق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الأعشى
</w:t>
      </w:r>
    </w:p>
    <w:p>
      <w:pPr/>
      <w:r>
        <w:rPr/>
        <w:t xml:space="preserve">سعيد الأعشى </w:t>
      </w:r>
    </w:p>
    <w:p/>
    <w:p>
      <w:pPr/>
      <w:r>
        <w:rPr/>
        <w:t xml:space="preserve">هو ابن عبد الرحمن 1923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مكمل الأعشى الزهري المدني.
</w:t>
      </w:r>
    </w:p>
    <w:p>
      <w:pPr/>
      <w:r>
        <w:rPr/>
        <w:t xml:space="preserve">(د ت) سعيد بن عبد الرحمن بن مكمل الأعشى الزهري المدني. </w:t>
      </w:r>
    </w:p>
    <w:p/>
    <w:p>
      <w:pPr/>
      <w:r>
        <w:rPr/>
        <w:t xml:space="preserve">قال المزي: روى عنه سهيل بن أبي صالح، وقيل عن سهيل، عن أيوب بن بشير، عن سعيد بن عبد الرحمن، عن أبي سعيد، والصحيح الأول، كذا قاله، ولا أعلم معناه، كذا ذكره البخاري وغيره ولفظ البخاري أسوق، سعيد بن عبد الرحمن بن مكمل الأعشى المدني، عن أيوب بن بشير، وأزهر بن عبد الله، روى عنه: إسماعيل بن أبي صالح، وشريك، وقال ابن عيينة، عن سهيل، عن أبيه، عن (سعيد) الأعشى، ولا يصح، انتهى فهذا كما ترى عدم الصحة إنما هو لدخول أبي سهيل بين ابنه لا كما ذكره المزي.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مكمل الأعشى
</w:t>
      </w:r>
    </w:p>
    <w:p>
      <w:pPr/>
      <w:r>
        <w:rPr/>
        <w:t xml:space="preserve">سعيد بن عبد الرحمن بن مكمل الأعشى </w:t>
      </w:r>
    </w:p>
    <w:p/>
    <w:p>
      <w:pPr/>
      <w:r>
        <w:rPr/>
        <w:t xml:space="preserve">من أهل المدينة</w:t>
      </w:r>
    </w:p>
    <w:p/>
    <w:p>
      <w:pPr/>
      <w:r>
        <w:rPr/>
        <w:t xml:space="preserve">يروي عن أيوب بن بشير روى عنه سهل بن أبي صالح وشريك بن أبي نمر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مكمل الأعشى
</w:t>
      </w:r>
    </w:p>
    <w:p>
      <w:pPr/>
      <w:r>
        <w:rPr/>
        <w:t xml:space="preserve">سعيد بن عبد الرحمن بن مكمل الأعشى </w:t>
      </w:r>
    </w:p>
    <w:p/>
    <w:p>
      <w:pPr/>
      <w:r>
        <w:rPr/>
        <w:t xml:space="preserve">روى عن أزهر بن عبد الله وأيوب بن بشير المعاوي روى عنه شريك بن عبد الله بن أبي نمر وسهيل بن أبي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2026-07-27T23:35:23+03:00</dcterms:created>
  <dcterms:modified xsi:type="dcterms:W3CDTF">2026-07-27T23:35:23+03:00</dcterms:modified>
</cp:coreProperties>
</file>

<file path=docProps/custom.xml><?xml version="1.0" encoding="utf-8"?>
<Properties xmlns="http://schemas.openxmlformats.org/officeDocument/2006/custom-properties" xmlns:vt="http://schemas.openxmlformats.org/officeDocument/2006/docPropsVTypes"/>
</file>