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عبد الله بن حميد بن زيد بن ثابت، أبو حميد 
</w:t>
      </w:r>
    </w:p>
    <w:p>
      <w:pPr>
        <w:jc w:val="start"/>
        <w:bidi/>
      </w:pPr>
      <w:r>
        <w:rPr>
          <w:rFonts w:ascii="arial" w:hAnsi="arial" w:eastAsia="arial" w:cs="arial"/>
          <w:sz w:val="28"/>
          <w:szCs w:val="28"/>
          <w:b w:val="1"/>
          <w:bCs w:val="1"/>
          <w:rtl/>
        </w:rPr>
        <w:t xml:space="preserve">زيد بن عبد الله بن حميد بن زيد بن ثابت، أبو حميد 
</w:t>
      </w:r>
    </w:p>
    <w:p>
      <w:pPr/>
      <w:r>
        <w:rPr/>
        <w:t xml:space="preserve">زيد بن عبد الله بن حميد بن زيد بن ثابت، أبو حميد. </w:t>
      </w:r>
    </w:p>
    <w:p/>
    <w:p>
      <w:pPr/>
      <w:r>
        <w:rPr/>
        <w:t xml:space="preserve">قال ابن حمزة: هو الأنصاري الخزرجي النجاري، مدني.</w:t>
      </w:r>
    </w:p>
    <w:p/>
    <w:p>
      <w:pPr/>
      <w:r>
        <w:rPr/>
        <w:t xml:space="preserve">عن إسحاق بن عبد الله بن خارجة، وشرحبيل، سمع منه إبراهيم بن حمزة، والأويسي.</w:t>
      </w:r>
    </w:p>
    <w:p/>
    <w:p>
      <w:pPr/>
      <w:r>
        <w:rPr/>
        <w:t xml:space="preserve">وقال إبراهيم الهروي: حدثنا زيد بن عبد الله بن سليمان بن زيد بن ثابت الأنصاري، أبو حميد، رأى إسماعيل بن زيد بن ثابت.</w:t>
      </w:r>
    </w:p>
    <w:p/>
    <w:p>
      <w:pPr/>
      <w:r>
        <w:rPr/>
        <w:t xml:space="preserve">وقال الأويسي: حدثنا زيد بن عبد الله، من آل زيد بن ثابت.</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عبد الله بن حميد بن زيد بن ثابت الأنصاري، الخزرجي كنيته أبو حميد.
</w:t>
      </w:r>
    </w:p>
    <w:p>
      <w:pPr/>
      <w:r>
        <w:rPr/>
        <w:t xml:space="preserve">زيد بن عبد الله بن حميد بن زيد بن ثابت الأنصاري، الخزرجي كنيته أبو حميد. </w:t>
      </w:r>
    </w:p>
    <w:p/>
    <w:p>
      <w:pPr/>
      <w:r>
        <w:rPr/>
        <w:t xml:space="preserve">يروي عن إسحاق بن عبد الله بن خارجة. روى عنه إبراهيم بن حمزة الزبيري.</w:t>
      </w:r>
    </w:p>
    <w:p/>
    <w:p>
      <w:pPr/>
      <w:r>
        <w:rPr/>
        <w:t xml:space="preserve">وروى عنه عبد العزيز بن عبد الله العامري، وإبراهيم بن عبد الله بن حاتم الهروي.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عبد الله بن حميد بن زيد بن ثابت الأنصاري الخزرجي كنيته أبو حميد
</w:t>
      </w:r>
    </w:p>
    <w:p>
      <w:pPr/>
      <w:r>
        <w:rPr/>
        <w:t xml:space="preserve">زيد بن عبد الله بن حميد بن زيد بن ثابت الأنصاري الخزرجي كنيته أبو حميد </w:t>
      </w:r>
    </w:p>
    <w:p/>
    <w:p>
      <w:pPr/>
      <w:r>
        <w:rPr/>
        <w:t xml:space="preserve">يروي عن إسحاق بن عبد الله بن خارجة روى عنه إبراهيم بن حمزة الزبيري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عبد الله بن حميد بن زيد بن ثابت أبو حميد الأنصاري الخزرجي
</w:t>
      </w:r>
    </w:p>
    <w:p>
      <w:pPr/>
      <w:r>
        <w:rPr/>
        <w:t xml:space="preserve">زيد بن عبد الله بن حميد بن زيد بن ثابت أبو حميد الأنصاري الخزرجي </w:t>
      </w:r>
    </w:p>
    <w:p/>
    <w:p>
      <w:pPr/>
      <w:r>
        <w:rPr/>
        <w:t xml:space="preserve">روى عن إسحاق بن عبد الله بن خارجة روى عنه عبد العزيز بن عبد الله العامري وإبراهيم بن حمزة الزبيري وإبراهيم بن عبد الله بن حاتم الهروي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2026-07-29T07:28:15+03:00</dcterms:created>
  <dcterms:modified xsi:type="dcterms:W3CDTF">2026-07-29T07:28:15+03:00</dcterms:modified>
</cp:coreProperties>
</file>

<file path=docProps/custom.xml><?xml version="1.0" encoding="utf-8"?>
<Properties xmlns="http://schemas.openxmlformats.org/officeDocument/2006/custom-properties" xmlns:vt="http://schemas.openxmlformats.org/officeDocument/2006/docPropsVTypes"/>
</file>