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حفص بن عمر بن عبد الرحمن بن عوف، الزهري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عمر بن عبد الرحمن بن عوف، الزهري 
</w:t>
      </w:r>
    </w:p>
    <w:p>
      <w:pPr/>
      <w:r>
        <w:rPr/>
        <w:t xml:space="preserve">حفص بن عمر بن عبد الرحمن بن عوف، الزهري. </w:t>
      </w:r>
    </w:p>
    <w:p/>
    <w:p>
      <w:pPr/>
      <w:r>
        <w:rPr/>
        <w:t xml:space="preserve">عن عمر بن عبد الرحمن بن عوف، روى عنه يوسف بن الحكم.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عمر بن عبد الرحمن بن عوف
</w:t>
      </w:r>
    </w:p>
    <w:p>
      <w:pPr/>
      <w:r>
        <w:rPr/>
        <w:t xml:space="preserve">حفص بن عمر بن عبد الرحمن بن عوف </w:t>
      </w:r>
    </w:p>
    <w:p/>
    <w:p>
      <w:pPr/>
      <w:r>
        <w:rPr/>
        <w:t xml:space="preserve">عن أبيه وجدته سهلة بنت عاصم وعنه يوسف بن أبي الحكم وسعيد المكتب صدوق 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عمر بن عبد الرحمن بن عوف مدني
</w:t>
      </w:r>
    </w:p>
    <w:p>
      <w:pPr/>
      <w:r>
        <w:rPr/>
        <w:t xml:space="preserve">حفص بن عمر بن عبد الرحمن بن عوف مدني </w:t>
      </w:r>
    </w:p>
    <w:p/>
    <w:p>
      <w:pPr/>
      <w:r>
        <w:rPr/>
        <w:t xml:space="preserve">يروي عن عمر بن عبد الرحمن بن عوف روى عنه يوسف بن الحكم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عمر بن عبد الرحمن بن عوف الحجازي
</w:t>
      </w:r>
    </w:p>
    <w:p>
      <w:pPr/>
      <w:r>
        <w:rPr/>
        <w:t xml:space="preserve">حفص بن عمر بن عبد الرحمن بن عوف الحجازي </w:t>
      </w:r>
    </w:p>
    <w:p/>
    <w:p>
      <w:pPr/>
      <w:r>
        <w:rPr/>
        <w:t xml:space="preserve">روى عن أبيه عمر بن عبد الرحمن روى عنه يوسف بن الحكم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2026-07-28T05:47:20+03:00</dcterms:created>
  <dcterms:modified xsi:type="dcterms:W3CDTF">2026-07-28T05:47:20+03:00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