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
</w:t>
      </w:r>
    </w:p>
    <w:p>
      <w:pPr/>
      <w:r>
        <w:rPr/>
        <w:t xml:space="preserve">أبو الطيب في الرياض قد روى عنه الشيخ الطوسي في أماليه ولعله بالواسطة فإني لم أجده من جملة مشائخه وإن قال فيه حدثنا أبو الطيب عن علي بن ماهان.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2026-10-19T15:04:39+03:00</dcterms:created>
  <dcterms:modified xsi:type="dcterms:W3CDTF">2026-10-19T15:04:39+03:00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