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كيسان، أبو معروف، البصري 
</w:t>
      </w:r>
    </w:p>
    <w:p>
      <w:pPr>
        <w:jc w:val="start"/>
        <w:bidi/>
      </w:pPr>
      <w:r>
        <w:rPr>
          <w:rFonts w:ascii="arial" w:hAnsi="arial" w:eastAsia="arial" w:cs="arial"/>
          <w:sz w:val="28"/>
          <w:szCs w:val="28"/>
          <w:b w:val="1"/>
          <w:bCs w:val="1"/>
          <w:rtl/>
        </w:rPr>
        <w:t xml:space="preserve">جعفر بن كيسان، أبو معروف، البصري 
</w:t>
      </w:r>
    </w:p>
    <w:p>
      <w:pPr/>
      <w:r>
        <w:rPr/>
        <w:t xml:space="preserve">جعفر بن كيسان، أبو معروف، البصري. </w:t>
      </w:r>
    </w:p>
    <w:p/>
    <w:p>
      <w:pPr/>
      <w:r>
        <w:rPr/>
        <w:t xml:space="preserve">سمع معاذة العدوية، وعمرة بنت قيس، روى عنه عبد الملك بن عمرو.</w:t>
      </w:r>
    </w:p>
    <w:p/>
    <w:p>
      <w:pPr/>
      <w:r>
        <w:rPr/>
        <w:t xml:space="preserve">وهو مولى بني عدي.</w:t>
      </w:r>
    </w:p>
    <w:p/>
    <w:p>
      <w:pPr/>
      <w:r>
        <w:rPr/>
        <w:t xml:space="preserve">قال: حدثتني عمرة، سمعت عائشة؛ الفرار من الطاعون كالفرار من الزحف’’.،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كيسان، مولى بني عون، من أهل البصرة، كنيته أبو معروف.
</w:t>
      </w:r>
    </w:p>
    <w:p>
      <w:pPr/>
      <w:r>
        <w:rPr/>
        <w:t xml:space="preserve">جعفر بن كيسان، مولى بني عون، من أهل البصرة، كنيته أبو معروف. </w:t>
      </w:r>
    </w:p>
    <w:p/>
    <w:p>
      <w:pPr/>
      <w:r>
        <w:rPr/>
        <w:t xml:space="preserve">يروي عن معاذة العدوية. روى عنه أبو عامر العقدي.</w:t>
      </w:r>
    </w:p>
    <w:p/>
    <w:p>
      <w:pPr/>
      <w:r>
        <w:rPr/>
        <w:t xml:space="preserve">كذا فيه، وفي خط الهيثمي، وقال البخاري وأبو حاتم: مولى بني عدي، وهو الصواب.</w:t>
      </w:r>
    </w:p>
    <w:p/>
    <w:p>
      <w:pPr/>
      <w:r>
        <w:rPr/>
        <w:t xml:space="preserve">قال أبو حاتم: روى عن: حميد بن هلال، ومعاذة، وعمرة بنت قيس. روى عنه: أبو نعيم، وأبو عامر العقدي، ويزيد بن هارون، ومسلم بن إبراهيم، وحوثرة بن الأشرس أبو عامر العدوي.</w:t>
      </w:r>
    </w:p>
    <w:p/>
    <w:p>
      <w:pPr/>
      <w:r>
        <w:rPr/>
        <w:t xml:space="preserve">قال يحيى بن معين: ثقة.</w:t>
      </w:r>
    </w:p>
    <w:p/>
    <w:p>
      <w:pPr/>
      <w:r>
        <w:rPr/>
        <w:t xml:space="preserve">وقال ابن أبي حاتم: سألت أبي عن جعفر بن كيسان الذي يروي عنه موسى بن عبيد الله، فقال: بصري صالح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كيسان مولى بني عدي
</w:t>
      </w:r>
    </w:p>
    <w:p>
      <w:pPr/>
      <w:r>
        <w:rPr/>
        <w:t xml:space="preserve">جعفر بن كيسان مولى بني عدي </w:t>
      </w:r>
    </w:p>
    <w:p/>
    <w:p>
      <w:pPr/>
      <w:r>
        <w:rPr/>
        <w:t xml:space="preserve">من أهل البصرة كنيته أبو معروف</w:t>
      </w:r>
    </w:p>
    <w:p/>
    <w:p>
      <w:pPr/>
      <w:r>
        <w:rPr/>
        <w:t xml:space="preserve">يروي عن معاذة العدوية روى عنه أبو عامر العقدي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كيسان أبو معروف العدوي المؤذن
</w:t>
      </w:r>
    </w:p>
    <w:p>
      <w:pPr/>
      <w:r>
        <w:rPr/>
        <w:t xml:space="preserve">جعفر بن كيسان أبو معروف العدوي المؤذن </w:t>
      </w:r>
    </w:p>
    <w:p/>
    <w:p>
      <w:pPr/>
      <w:r>
        <w:rPr/>
        <w:t xml:space="preserve">روى عن حميد بن هلال ومعاذة وعمرة بنت قيس العدوية روى عنه أبو نعيم وأبو عامر العقدي ويزيد بن هارون ومسلم بن إبراهيم وحوثرة بن الأشرس أبو عامر العدوي سمعت أبي يقول ذلك. حدثنا عبد الرحمن قال ذكره أبي عن إسحاق بن منصور عن يحيى بن معين قال: جعفر بن كيسان ثقة. سألت أبي عن جعفر بن كيسان الذي يروي عنه عبيد الله بن موسى فقال: بصري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2026-07-28T14:12:24+03:00</dcterms:created>
  <dcterms:modified xsi:type="dcterms:W3CDTF">2026-07-28T14:12:24+03:00</dcterms:modified>
</cp:coreProperties>
</file>

<file path=docProps/custom.xml><?xml version="1.0" encoding="utf-8"?>
<Properties xmlns="http://schemas.openxmlformats.org/officeDocument/2006/custom-properties" xmlns:vt="http://schemas.openxmlformats.org/officeDocument/2006/docPropsVTypes"/>
</file>