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طاهر بن عضد الدولة فناخسرو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طاهر بن عضد الدولة فناخسرو البويهي
</w:t>
      </w:r>
    </w:p>
    <w:p>
      <w:pPr/>
      <w:r>
        <w:rPr/>
        <w:t xml:space="preserve">الأمير أبو طاهر بن عضد الدولة فناخسرو البويهي اسمه فيروز 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2026-10-19T15:23:39+03:00</dcterms:created>
  <dcterms:modified xsi:type="dcterms:W3CDTF">2026-10-19T15:23:39+03:00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